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7D7A" w14:textId="77777777" w:rsidR="005C204E" w:rsidRDefault="005C204E">
      <w:pPr>
        <w:spacing w:line="257" w:lineRule="auto"/>
      </w:pPr>
    </w:p>
    <w:p w14:paraId="2293ACE1" w14:textId="77777777" w:rsidR="005C204E" w:rsidRDefault="005C204E">
      <w:pPr>
        <w:spacing w:line="258" w:lineRule="auto"/>
      </w:pPr>
    </w:p>
    <w:p w14:paraId="165BFB5F" w14:textId="77777777" w:rsidR="005C204E" w:rsidRDefault="005C204E">
      <w:pPr>
        <w:spacing w:line="258" w:lineRule="auto"/>
      </w:pPr>
    </w:p>
    <w:p w14:paraId="61C737DD" w14:textId="77777777" w:rsidR="005C204E" w:rsidRDefault="005C204E">
      <w:pPr>
        <w:spacing w:line="258" w:lineRule="auto"/>
      </w:pPr>
    </w:p>
    <w:p w14:paraId="32B6F6A6" w14:textId="77777777" w:rsidR="005C204E" w:rsidRDefault="005C204E">
      <w:pPr>
        <w:spacing w:line="258" w:lineRule="auto"/>
      </w:pPr>
    </w:p>
    <w:p w14:paraId="3020FE38" w14:textId="77777777" w:rsidR="005C204E" w:rsidRDefault="005C204E">
      <w:pPr>
        <w:spacing w:line="258" w:lineRule="auto"/>
      </w:pPr>
    </w:p>
    <w:p w14:paraId="7CC581DB" w14:textId="77777777" w:rsidR="005C204E" w:rsidRDefault="005C204E">
      <w:pPr>
        <w:spacing w:line="258" w:lineRule="auto"/>
      </w:pPr>
    </w:p>
    <w:p w14:paraId="4013B4C1" w14:textId="77777777" w:rsidR="005C204E" w:rsidRDefault="005C204E">
      <w:pPr>
        <w:spacing w:line="258" w:lineRule="auto"/>
      </w:pPr>
    </w:p>
    <w:p w14:paraId="4F0A363D" w14:textId="77777777" w:rsidR="005C204E" w:rsidRDefault="005C204E">
      <w:pPr>
        <w:spacing w:line="258" w:lineRule="auto"/>
      </w:pPr>
    </w:p>
    <w:p w14:paraId="55CFB21A" w14:textId="77777777" w:rsidR="005C204E" w:rsidRDefault="005C204E">
      <w:pPr>
        <w:spacing w:line="258" w:lineRule="auto"/>
      </w:pPr>
    </w:p>
    <w:p w14:paraId="1BF07786" w14:textId="77777777" w:rsidR="005C204E" w:rsidRDefault="005C204E">
      <w:pPr>
        <w:spacing w:line="258" w:lineRule="auto"/>
      </w:pPr>
    </w:p>
    <w:p w14:paraId="73260E9E" w14:textId="77777777" w:rsidR="005C204E" w:rsidRDefault="005C204E">
      <w:pPr>
        <w:spacing w:line="258" w:lineRule="auto"/>
      </w:pPr>
    </w:p>
    <w:p w14:paraId="160BB36B" w14:textId="77777777" w:rsidR="00C23DF6" w:rsidRDefault="00C23DF6" w:rsidP="00C23DF6">
      <w:pPr>
        <w:spacing w:before="179" w:line="211" w:lineRule="auto"/>
        <w:ind w:left="1100" w:hangingChars="200" w:hanging="1100"/>
        <w:jc w:val="center"/>
        <w:outlineLvl w:val="0"/>
        <w:rPr>
          <w:rFonts w:ascii="宋体" w:eastAsia="宋体" w:hAnsi="宋体" w:cs="宋体"/>
          <w:b/>
          <w:bCs/>
          <w:spacing w:val="-2"/>
          <w:sz w:val="55"/>
          <w:szCs w:val="55"/>
          <w:lang w:eastAsia="zh-CN"/>
        </w:rPr>
      </w:pPr>
      <w:r>
        <w:rPr>
          <w:rFonts w:ascii="宋体" w:eastAsia="宋体" w:hAnsi="宋体" w:cs="宋体" w:hint="eastAsia"/>
          <w:b/>
          <w:bCs/>
          <w:spacing w:val="-2"/>
          <w:sz w:val="55"/>
          <w:szCs w:val="55"/>
          <w:lang w:eastAsia="zh-CN"/>
        </w:rPr>
        <w:t>天津</w:t>
      </w:r>
      <w:r>
        <w:rPr>
          <w:rFonts w:ascii="宋体" w:eastAsia="宋体" w:hAnsi="宋体" w:cs="宋体"/>
          <w:b/>
          <w:bCs/>
          <w:spacing w:val="-2"/>
          <w:sz w:val="55"/>
          <w:szCs w:val="55"/>
          <w:lang w:eastAsia="zh-CN"/>
        </w:rPr>
        <w:t>市青年发展促进中心</w:t>
      </w:r>
    </w:p>
    <w:p w14:paraId="59EED8A0" w14:textId="77777777" w:rsidR="005C204E" w:rsidRDefault="00D53EF5" w:rsidP="00C23DF6">
      <w:pPr>
        <w:spacing w:before="179" w:line="211" w:lineRule="auto"/>
        <w:ind w:left="1104" w:hangingChars="200" w:hanging="1104"/>
        <w:jc w:val="center"/>
        <w:outlineLvl w:val="0"/>
        <w:rPr>
          <w:rFonts w:ascii="宋体" w:eastAsia="宋体" w:hAnsi="宋体" w:cs="宋体"/>
          <w:sz w:val="55"/>
          <w:szCs w:val="55"/>
          <w:lang w:eastAsia="zh-CN"/>
        </w:rPr>
      </w:pPr>
      <w:r>
        <w:rPr>
          <w:rFonts w:ascii="宋体" w:eastAsia="宋体" w:hAnsi="宋体" w:cs="宋体"/>
          <w:b/>
          <w:bCs/>
          <w:sz w:val="55"/>
          <w:szCs w:val="55"/>
          <w:lang w:eastAsia="zh-CN"/>
        </w:rPr>
        <w:t>项目支出绩效目标表</w:t>
      </w:r>
    </w:p>
    <w:p w14:paraId="3AF95A47" w14:textId="77777777" w:rsidR="005C204E" w:rsidRDefault="00D53EF5">
      <w:pPr>
        <w:spacing w:before="188" w:line="663" w:lineRule="exact"/>
        <w:ind w:left="2936"/>
        <w:rPr>
          <w:rFonts w:ascii="宋体" w:eastAsia="宋体" w:hAnsi="宋体" w:cs="宋体"/>
          <w:sz w:val="48"/>
          <w:szCs w:val="48"/>
          <w:lang w:eastAsia="zh-CN"/>
        </w:rPr>
      </w:pPr>
      <w:r>
        <w:rPr>
          <w:rFonts w:ascii="宋体" w:eastAsia="宋体" w:hAnsi="宋体" w:cs="宋体"/>
          <w:b/>
          <w:bCs/>
          <w:spacing w:val="-13"/>
          <w:position w:val="3"/>
          <w:sz w:val="48"/>
          <w:szCs w:val="48"/>
          <w:lang w:eastAsia="zh-CN"/>
        </w:rPr>
        <w:t>（2024年）</w:t>
      </w:r>
    </w:p>
    <w:p w14:paraId="0B091BB4" w14:textId="77777777" w:rsidR="005C204E" w:rsidRDefault="005C204E">
      <w:pPr>
        <w:spacing w:line="663" w:lineRule="exact"/>
        <w:rPr>
          <w:rFonts w:ascii="宋体" w:eastAsia="宋体" w:hAnsi="宋体" w:cs="宋体"/>
          <w:sz w:val="48"/>
          <w:szCs w:val="48"/>
          <w:lang w:eastAsia="zh-CN"/>
        </w:rPr>
        <w:sectPr w:rsidR="005C204E" w:rsidSect="00AC46FF">
          <w:pgSz w:w="11900" w:h="16841"/>
          <w:pgMar w:top="1431" w:right="1754" w:bottom="0" w:left="1784" w:header="0" w:footer="0" w:gutter="0"/>
          <w:cols w:space="720"/>
        </w:sectPr>
      </w:pPr>
    </w:p>
    <w:p w14:paraId="77788DEC" w14:textId="77777777" w:rsidR="005C204E" w:rsidRDefault="005C204E">
      <w:pPr>
        <w:spacing w:line="279" w:lineRule="auto"/>
        <w:rPr>
          <w:lang w:eastAsia="zh-CN"/>
        </w:rPr>
      </w:pPr>
    </w:p>
    <w:p w14:paraId="66E98627" w14:textId="77777777" w:rsidR="005C204E" w:rsidRDefault="005C204E">
      <w:pPr>
        <w:spacing w:line="279" w:lineRule="auto"/>
        <w:rPr>
          <w:lang w:eastAsia="zh-CN"/>
        </w:rPr>
      </w:pPr>
    </w:p>
    <w:p w14:paraId="27CC63E8" w14:textId="77777777" w:rsidR="005C204E" w:rsidRDefault="005C204E">
      <w:pPr>
        <w:spacing w:line="279" w:lineRule="auto"/>
        <w:rPr>
          <w:lang w:eastAsia="zh-CN"/>
        </w:rPr>
      </w:pPr>
    </w:p>
    <w:p w14:paraId="672177AC" w14:textId="77777777" w:rsidR="005C204E" w:rsidRDefault="00D53EF5">
      <w:pPr>
        <w:pStyle w:val="a3"/>
        <w:spacing w:before="154" w:line="168" w:lineRule="auto"/>
        <w:ind w:left="3677"/>
        <w:outlineLvl w:val="0"/>
        <w:rPr>
          <w:sz w:val="36"/>
          <w:szCs w:val="36"/>
          <w:lang w:eastAsia="zh-CN"/>
        </w:rPr>
      </w:pPr>
      <w:r>
        <w:rPr>
          <w:spacing w:val="-38"/>
          <w:sz w:val="36"/>
          <w:szCs w:val="36"/>
          <w:lang w:eastAsia="zh-CN"/>
        </w:rPr>
        <w:t>目录</w:t>
      </w:r>
    </w:p>
    <w:p w14:paraId="09F8EAC3" w14:textId="77777777" w:rsidR="005C204E" w:rsidRDefault="005C204E">
      <w:pPr>
        <w:spacing w:line="299" w:lineRule="auto"/>
        <w:rPr>
          <w:lang w:eastAsia="zh-CN"/>
        </w:rPr>
      </w:pPr>
    </w:p>
    <w:sdt>
      <w:sdtPr>
        <w:id w:val="1"/>
        <w:docPartObj>
          <w:docPartGallery w:val="Table of Contents"/>
          <w:docPartUnique/>
        </w:docPartObj>
      </w:sdtPr>
      <w:sdtContent>
        <w:p w14:paraId="2D52F62F" w14:textId="77777777" w:rsidR="005C204E" w:rsidRDefault="00000000">
          <w:pPr>
            <w:pStyle w:val="a3"/>
            <w:spacing w:before="193" w:line="226" w:lineRule="exact"/>
            <w:ind w:left="248"/>
            <w:rPr>
              <w:lang w:eastAsia="zh-CN"/>
            </w:rPr>
          </w:pPr>
          <w:hyperlink w:anchor="bookmark7" w:history="1">
            <w:r w:rsidR="00D53EF5">
              <w:rPr>
                <w:rFonts w:hint="eastAsia"/>
                <w:lang w:eastAsia="zh-CN"/>
              </w:rPr>
              <w:t>1</w:t>
            </w:r>
            <w:r w:rsidR="00D53EF5">
              <w:rPr>
                <w:spacing w:val="-1"/>
                <w:position w:val="-2"/>
                <w:lang w:eastAsia="zh-CN"/>
              </w:rPr>
              <w:t>.</w:t>
            </w:r>
            <w:r w:rsidR="00C23DF6" w:rsidRPr="00C23DF6">
              <w:rPr>
                <w:rFonts w:hint="eastAsia"/>
                <w:lang w:eastAsia="zh-CN"/>
              </w:rPr>
              <w:t xml:space="preserve"> </w:t>
            </w:r>
            <w:r w:rsidR="00C23DF6" w:rsidRPr="00C23DF6">
              <w:rPr>
                <w:rFonts w:hint="eastAsia"/>
                <w:spacing w:val="-1"/>
                <w:position w:val="-2"/>
                <w:lang w:eastAsia="zh-CN"/>
              </w:rPr>
              <w:t>五育并举</w:t>
            </w:r>
            <w:r w:rsidR="00C23DF6" w:rsidRPr="00C23DF6">
              <w:rPr>
                <w:spacing w:val="-1"/>
                <w:position w:val="-2"/>
                <w:lang w:eastAsia="zh-CN"/>
              </w:rPr>
              <w:t>-</w:t>
            </w:r>
            <w:r w:rsidR="00C23DF6" w:rsidRPr="00C23DF6">
              <w:rPr>
                <w:rFonts w:hint="eastAsia"/>
                <w:spacing w:val="-1"/>
                <w:position w:val="-2"/>
                <w:lang w:eastAsia="zh-CN"/>
              </w:rPr>
              <w:t>市级学校文艺展演</w:t>
            </w:r>
            <w:r w:rsidR="00D53EF5">
              <w:rPr>
                <w:spacing w:val="-1"/>
                <w:position w:val="-2"/>
                <w:lang w:eastAsia="zh-CN"/>
              </w:rPr>
              <w:t>绩效目标表</w:t>
            </w:r>
          </w:hyperlink>
        </w:p>
        <w:p w14:paraId="62BB3D84" w14:textId="77777777" w:rsidR="005C204E" w:rsidRDefault="00000000">
          <w:pPr>
            <w:pStyle w:val="a3"/>
            <w:spacing w:before="193" w:line="227" w:lineRule="exact"/>
            <w:ind w:left="248"/>
            <w:rPr>
              <w:lang w:eastAsia="zh-CN"/>
            </w:rPr>
          </w:pPr>
          <w:hyperlink w:anchor="bookmark8" w:history="1">
            <w:r w:rsidR="00D53EF5">
              <w:rPr>
                <w:rFonts w:hint="eastAsia"/>
                <w:lang w:eastAsia="zh-CN"/>
              </w:rPr>
              <w:t>2</w:t>
            </w:r>
            <w:r w:rsidR="00D53EF5">
              <w:rPr>
                <w:spacing w:val="-1"/>
                <w:position w:val="-2"/>
                <w:lang w:eastAsia="zh-CN"/>
              </w:rPr>
              <w:t>.</w:t>
            </w:r>
            <w:r w:rsidR="00C23DF6" w:rsidRPr="00C23DF6">
              <w:rPr>
                <w:rFonts w:hint="eastAsia"/>
                <w:lang w:eastAsia="zh-CN"/>
              </w:rPr>
              <w:t xml:space="preserve"> </w:t>
            </w:r>
            <w:r w:rsidR="00C23DF6" w:rsidRPr="00C23DF6">
              <w:rPr>
                <w:rFonts w:hint="eastAsia"/>
                <w:spacing w:val="-1"/>
                <w:position w:val="-2"/>
                <w:lang w:eastAsia="zh-CN"/>
              </w:rPr>
              <w:t>天津市青年体育节</w:t>
            </w:r>
            <w:r w:rsidR="00D53EF5">
              <w:rPr>
                <w:spacing w:val="-1"/>
                <w:position w:val="-2"/>
                <w:lang w:eastAsia="zh-CN"/>
              </w:rPr>
              <w:t>绩效目标表</w:t>
            </w:r>
          </w:hyperlink>
        </w:p>
        <w:p w14:paraId="4433E5FE" w14:textId="77777777" w:rsidR="005C204E" w:rsidRDefault="00000000" w:rsidP="00C23DF6">
          <w:pPr>
            <w:pStyle w:val="a3"/>
            <w:spacing w:before="194" w:line="224" w:lineRule="exact"/>
            <w:ind w:left="248"/>
            <w:rPr>
              <w:lang w:eastAsia="zh-CN"/>
            </w:rPr>
          </w:pPr>
          <w:hyperlink w:anchor="bookmark9" w:history="1">
            <w:r w:rsidR="00D53EF5">
              <w:rPr>
                <w:rFonts w:hint="eastAsia"/>
                <w:lang w:eastAsia="zh-CN"/>
              </w:rPr>
              <w:t>3</w:t>
            </w:r>
            <w:r w:rsidR="00D53EF5">
              <w:rPr>
                <w:spacing w:val="-1"/>
                <w:position w:val="-2"/>
                <w:lang w:eastAsia="zh-CN"/>
              </w:rPr>
              <w:t>.</w:t>
            </w:r>
            <w:r w:rsidR="00C23DF6" w:rsidRPr="00C23DF6">
              <w:rPr>
                <w:rFonts w:hint="eastAsia"/>
                <w:lang w:eastAsia="zh-CN"/>
              </w:rPr>
              <w:t xml:space="preserve"> </w:t>
            </w:r>
            <w:r w:rsidR="00C23DF6" w:rsidRPr="00C23DF6">
              <w:rPr>
                <w:rFonts w:hint="eastAsia"/>
                <w:spacing w:val="-1"/>
                <w:position w:val="-2"/>
                <w:lang w:eastAsia="zh-CN"/>
              </w:rPr>
              <w:t>监控设备更新改造工程</w:t>
            </w:r>
            <w:r w:rsidR="00D53EF5">
              <w:rPr>
                <w:spacing w:val="-1"/>
                <w:position w:val="-2"/>
                <w:lang w:eastAsia="zh-CN"/>
              </w:rPr>
              <w:t>绩效目标表</w:t>
            </w:r>
          </w:hyperlink>
        </w:p>
      </w:sdtContent>
    </w:sdt>
    <w:p w14:paraId="160B107A" w14:textId="77777777" w:rsidR="005C204E" w:rsidRDefault="005C204E">
      <w:pPr>
        <w:spacing w:line="176" w:lineRule="auto"/>
        <w:rPr>
          <w:lang w:eastAsia="zh-CN"/>
        </w:rPr>
        <w:sectPr w:rsidR="005C204E" w:rsidSect="00AC46FF">
          <w:pgSz w:w="11900" w:h="16841"/>
          <w:pgMar w:top="1431" w:right="1784" w:bottom="0" w:left="1784" w:header="0" w:footer="0" w:gutter="0"/>
          <w:cols w:space="720"/>
        </w:sectPr>
      </w:pPr>
    </w:p>
    <w:p w14:paraId="220B7BEE" w14:textId="77777777" w:rsidR="005C204E" w:rsidRPr="00615590" w:rsidRDefault="005C204E">
      <w:pPr>
        <w:spacing w:line="272" w:lineRule="auto"/>
        <w:rPr>
          <w:rFonts w:eastAsiaTheme="minorEastAsia"/>
          <w:lang w:eastAsia="zh-CN"/>
        </w:rPr>
      </w:pPr>
      <w:bookmarkStart w:id="0" w:name="bookmark1"/>
      <w:bookmarkEnd w:id="0"/>
    </w:p>
    <w:p w14:paraId="2D9E0F1C" w14:textId="77777777" w:rsidR="005C204E" w:rsidRDefault="00D53EF5">
      <w:pPr>
        <w:pStyle w:val="a3"/>
        <w:spacing w:before="120" w:line="175" w:lineRule="auto"/>
        <w:ind w:left="867"/>
        <w:outlineLvl w:val="1"/>
        <w:rPr>
          <w:sz w:val="28"/>
          <w:szCs w:val="28"/>
          <w:lang w:eastAsia="zh-CN"/>
        </w:rPr>
      </w:pPr>
      <w:bookmarkStart w:id="1" w:name="bookmark7"/>
      <w:bookmarkEnd w:id="1"/>
      <w:r>
        <w:rPr>
          <w:rFonts w:hint="eastAsia"/>
          <w:spacing w:val="-1"/>
          <w:sz w:val="28"/>
          <w:szCs w:val="28"/>
          <w:lang w:eastAsia="zh-CN"/>
        </w:rPr>
        <w:t>1</w:t>
      </w:r>
      <w:r>
        <w:rPr>
          <w:spacing w:val="-1"/>
          <w:sz w:val="28"/>
          <w:szCs w:val="28"/>
          <w:lang w:eastAsia="zh-CN"/>
        </w:rPr>
        <w:t>.</w:t>
      </w:r>
      <w:r w:rsidR="00C23DF6" w:rsidRPr="00C23DF6">
        <w:rPr>
          <w:rFonts w:ascii="宋体" w:eastAsia="宋体" w:hAnsi="宋体" w:cs="宋体" w:hint="eastAsia"/>
          <w:lang w:eastAsia="zh-CN"/>
        </w:rPr>
        <w:t xml:space="preserve"> </w:t>
      </w:r>
      <w:r w:rsidR="00C23DF6" w:rsidRPr="00C23DF6">
        <w:rPr>
          <w:rFonts w:hint="eastAsia"/>
          <w:spacing w:val="-1"/>
          <w:sz w:val="28"/>
          <w:szCs w:val="28"/>
          <w:lang w:eastAsia="zh-CN"/>
        </w:rPr>
        <w:t>五育并举</w:t>
      </w:r>
      <w:r w:rsidR="00C23DF6" w:rsidRPr="00C23DF6">
        <w:rPr>
          <w:spacing w:val="-1"/>
          <w:sz w:val="28"/>
          <w:szCs w:val="28"/>
          <w:lang w:eastAsia="zh-CN"/>
        </w:rPr>
        <w:t>-</w:t>
      </w:r>
      <w:r w:rsidR="00C23DF6" w:rsidRPr="00C23DF6">
        <w:rPr>
          <w:rFonts w:hint="eastAsia"/>
          <w:spacing w:val="-1"/>
          <w:sz w:val="28"/>
          <w:szCs w:val="28"/>
          <w:lang w:eastAsia="zh-CN"/>
        </w:rPr>
        <w:t>市级学校文艺展演</w:t>
      </w:r>
      <w:r w:rsidR="00C23DF6" w:rsidRPr="00C23DF6">
        <w:rPr>
          <w:spacing w:val="-1"/>
          <w:sz w:val="28"/>
          <w:szCs w:val="28"/>
          <w:lang w:eastAsia="zh-CN"/>
        </w:rPr>
        <w:t>绩效目标表</w:t>
      </w:r>
    </w:p>
    <w:p w14:paraId="23B6811C" w14:textId="77777777" w:rsidR="005C204E" w:rsidRDefault="005C204E">
      <w:pPr>
        <w:spacing w:line="25" w:lineRule="exact"/>
        <w:rPr>
          <w:lang w:eastAsia="zh-CN"/>
        </w:rPr>
      </w:pP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9856F2" w14:paraId="7CBC7C23" w14:textId="77777777" w:rsidTr="005D572A">
        <w:trPr>
          <w:trHeight w:val="397"/>
          <w:jc w:val="center"/>
        </w:trPr>
        <w:tc>
          <w:tcPr>
            <w:tcW w:w="7962" w:type="dxa"/>
            <w:gridSpan w:val="6"/>
            <w:tcBorders>
              <w:top w:val="single" w:sz="6" w:space="0" w:color="FFFFFF"/>
              <w:left w:val="single" w:sz="6" w:space="0" w:color="FFFFFF"/>
              <w:right w:val="single" w:sz="6" w:space="0" w:color="FFFFFF"/>
            </w:tcBorders>
            <w:vAlign w:val="center"/>
          </w:tcPr>
          <w:p w14:paraId="149A898E" w14:textId="77777777" w:rsidR="009856F2" w:rsidRDefault="009856F2" w:rsidP="005D572A">
            <w:pPr>
              <w:pStyle w:val="5"/>
            </w:pPr>
            <w:r>
              <w:t>561201天津市青年发展促进中心</w:t>
            </w:r>
          </w:p>
        </w:tc>
        <w:tc>
          <w:tcPr>
            <w:tcW w:w="1327" w:type="dxa"/>
            <w:tcBorders>
              <w:top w:val="single" w:sz="6" w:space="0" w:color="FFFFFF"/>
              <w:left w:val="single" w:sz="6" w:space="0" w:color="FFFFFF"/>
              <w:right w:val="single" w:sz="6" w:space="0" w:color="FFFFFF"/>
            </w:tcBorders>
            <w:vAlign w:val="center"/>
          </w:tcPr>
          <w:p w14:paraId="079BBD5E" w14:textId="77777777" w:rsidR="009856F2" w:rsidRDefault="009856F2" w:rsidP="005D572A">
            <w:pPr>
              <w:pStyle w:val="4"/>
            </w:pPr>
            <w:r>
              <w:t>单位：万元</w:t>
            </w:r>
          </w:p>
        </w:tc>
      </w:tr>
      <w:tr w:rsidR="009856F2" w14:paraId="1C27225A" w14:textId="77777777" w:rsidTr="005D572A">
        <w:trPr>
          <w:trHeight w:val="369"/>
          <w:jc w:val="center"/>
        </w:trPr>
        <w:tc>
          <w:tcPr>
            <w:tcW w:w="1327" w:type="dxa"/>
            <w:vAlign w:val="center"/>
          </w:tcPr>
          <w:p w14:paraId="65F3455F" w14:textId="77777777" w:rsidR="009856F2" w:rsidRDefault="009856F2" w:rsidP="005D572A">
            <w:pPr>
              <w:pStyle w:val="1"/>
            </w:pPr>
            <w:r>
              <w:t>项目名称</w:t>
            </w:r>
          </w:p>
        </w:tc>
        <w:tc>
          <w:tcPr>
            <w:tcW w:w="7962" w:type="dxa"/>
            <w:gridSpan w:val="6"/>
            <w:vAlign w:val="center"/>
          </w:tcPr>
          <w:p w14:paraId="40B934B0" w14:textId="77777777" w:rsidR="009856F2" w:rsidRDefault="009856F2" w:rsidP="005D572A">
            <w:pPr>
              <w:pStyle w:val="2"/>
            </w:pPr>
            <w:r>
              <w:t>五育并举-市级学校文艺展演</w:t>
            </w:r>
          </w:p>
        </w:tc>
      </w:tr>
      <w:tr w:rsidR="009856F2" w14:paraId="6516283E" w14:textId="77777777" w:rsidTr="005D572A">
        <w:trPr>
          <w:trHeight w:val="369"/>
          <w:jc w:val="center"/>
        </w:trPr>
        <w:tc>
          <w:tcPr>
            <w:tcW w:w="1327" w:type="dxa"/>
            <w:vMerge w:val="restart"/>
            <w:vAlign w:val="center"/>
          </w:tcPr>
          <w:p w14:paraId="245D8514" w14:textId="77777777" w:rsidR="009856F2" w:rsidRDefault="009856F2" w:rsidP="005D572A">
            <w:pPr>
              <w:pStyle w:val="1"/>
            </w:pPr>
            <w:r>
              <w:t>预算规模及资金用途</w:t>
            </w:r>
          </w:p>
        </w:tc>
        <w:tc>
          <w:tcPr>
            <w:tcW w:w="1327" w:type="dxa"/>
            <w:vAlign w:val="center"/>
          </w:tcPr>
          <w:p w14:paraId="32C71474" w14:textId="77777777" w:rsidR="009856F2" w:rsidRDefault="009856F2" w:rsidP="005D572A">
            <w:pPr>
              <w:pStyle w:val="1"/>
            </w:pPr>
            <w:r>
              <w:t>预算数</w:t>
            </w:r>
          </w:p>
        </w:tc>
        <w:tc>
          <w:tcPr>
            <w:tcW w:w="1327" w:type="dxa"/>
            <w:vAlign w:val="center"/>
          </w:tcPr>
          <w:p w14:paraId="1A6864DC" w14:textId="324834F5" w:rsidR="009856F2" w:rsidRDefault="009856F2" w:rsidP="005D572A">
            <w:pPr>
              <w:pStyle w:val="2"/>
            </w:pPr>
            <w:r>
              <w:t>5.00</w:t>
            </w:r>
          </w:p>
        </w:tc>
        <w:tc>
          <w:tcPr>
            <w:tcW w:w="1327" w:type="dxa"/>
            <w:vAlign w:val="center"/>
          </w:tcPr>
          <w:p w14:paraId="31F200AC" w14:textId="77777777" w:rsidR="009856F2" w:rsidRDefault="009856F2" w:rsidP="005D572A">
            <w:pPr>
              <w:pStyle w:val="1"/>
            </w:pPr>
            <w:r>
              <w:t>其中：财政    资金</w:t>
            </w:r>
          </w:p>
        </w:tc>
        <w:tc>
          <w:tcPr>
            <w:tcW w:w="1327" w:type="dxa"/>
            <w:vAlign w:val="center"/>
          </w:tcPr>
          <w:p w14:paraId="2C109B88" w14:textId="6A13F1A0" w:rsidR="009856F2" w:rsidRDefault="009856F2" w:rsidP="005D572A">
            <w:pPr>
              <w:pStyle w:val="2"/>
            </w:pPr>
            <w:r>
              <w:t>5.00</w:t>
            </w:r>
          </w:p>
        </w:tc>
        <w:tc>
          <w:tcPr>
            <w:tcW w:w="1327" w:type="dxa"/>
            <w:vAlign w:val="center"/>
          </w:tcPr>
          <w:p w14:paraId="142B6A1B" w14:textId="77777777" w:rsidR="009856F2" w:rsidRDefault="009856F2" w:rsidP="005D572A">
            <w:pPr>
              <w:pStyle w:val="1"/>
            </w:pPr>
            <w:r>
              <w:t>其他资金</w:t>
            </w:r>
          </w:p>
        </w:tc>
        <w:tc>
          <w:tcPr>
            <w:tcW w:w="1327" w:type="dxa"/>
            <w:vAlign w:val="center"/>
          </w:tcPr>
          <w:p w14:paraId="60923C0A" w14:textId="77777777" w:rsidR="009856F2" w:rsidRDefault="009856F2" w:rsidP="005D572A">
            <w:pPr>
              <w:pStyle w:val="2"/>
            </w:pPr>
            <w:r>
              <w:t xml:space="preserve"> </w:t>
            </w:r>
          </w:p>
        </w:tc>
      </w:tr>
      <w:tr w:rsidR="009856F2" w14:paraId="25A51678" w14:textId="77777777" w:rsidTr="005D572A">
        <w:trPr>
          <w:trHeight w:val="369"/>
          <w:jc w:val="center"/>
        </w:trPr>
        <w:tc>
          <w:tcPr>
            <w:tcW w:w="1327" w:type="dxa"/>
            <w:vMerge/>
          </w:tcPr>
          <w:p w14:paraId="1E12BFD9" w14:textId="77777777" w:rsidR="009856F2" w:rsidRDefault="009856F2" w:rsidP="005D572A"/>
        </w:tc>
        <w:tc>
          <w:tcPr>
            <w:tcW w:w="7962" w:type="dxa"/>
            <w:gridSpan w:val="6"/>
            <w:vAlign w:val="center"/>
          </w:tcPr>
          <w:p w14:paraId="50569BD5" w14:textId="77777777" w:rsidR="009856F2" w:rsidRDefault="009856F2" w:rsidP="005D572A">
            <w:pPr>
              <w:pStyle w:val="2"/>
            </w:pPr>
            <w:r>
              <w:t>文艺展演经费</w:t>
            </w:r>
          </w:p>
        </w:tc>
      </w:tr>
      <w:tr w:rsidR="009856F2" w14:paraId="374BC6C7" w14:textId="77777777" w:rsidTr="005D572A">
        <w:trPr>
          <w:trHeight w:val="369"/>
          <w:jc w:val="center"/>
        </w:trPr>
        <w:tc>
          <w:tcPr>
            <w:tcW w:w="1327" w:type="dxa"/>
            <w:vAlign w:val="center"/>
          </w:tcPr>
          <w:p w14:paraId="495BB623" w14:textId="77777777" w:rsidR="009856F2" w:rsidRDefault="009856F2" w:rsidP="005D572A">
            <w:pPr>
              <w:pStyle w:val="1"/>
            </w:pPr>
            <w:r>
              <w:t>绩效目标</w:t>
            </w:r>
          </w:p>
        </w:tc>
        <w:tc>
          <w:tcPr>
            <w:tcW w:w="7962" w:type="dxa"/>
            <w:gridSpan w:val="6"/>
            <w:vAlign w:val="center"/>
          </w:tcPr>
          <w:p w14:paraId="5E672D90" w14:textId="77777777" w:rsidR="009856F2" w:rsidRDefault="009856F2" w:rsidP="005D572A">
            <w:pPr>
              <w:pStyle w:val="2"/>
            </w:pPr>
            <w:r>
              <w:t>1.天津市学校文艺展演作为实现展示交流、践行以美育人的常态性美育实践课堂，经历21年的发展，已成为本市代表性的“艺术品牌”。展演将鼓励青年学子通过不断学习和实践提升自己的艺术修养和专业能力，在艺术的道路上不断探索前进。</w:t>
            </w:r>
          </w:p>
        </w:tc>
      </w:tr>
    </w:tbl>
    <w:p w14:paraId="7115957C" w14:textId="77777777" w:rsidR="009856F2" w:rsidRDefault="009856F2" w:rsidP="009856F2">
      <w:pPr>
        <w:spacing w:line="2" w:lineRule="exact"/>
        <w:jc w:val="center"/>
        <w:rPr>
          <w:lang w:eastAsia="zh-CN"/>
        </w:rPr>
      </w:pPr>
      <w:r>
        <w:rPr>
          <w:rFonts w:ascii="方正书宋_GBK" w:eastAsia="方正书宋_GBK" w:hAnsi="方正书宋_GBK" w:cs="方正书宋_GBK"/>
          <w:lang w:eastAsia="zh-CN"/>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9856F2" w14:paraId="20CE2BFE" w14:textId="77777777" w:rsidTr="005D572A">
        <w:trPr>
          <w:trHeight w:val="397"/>
          <w:tblHeader/>
          <w:jc w:val="center"/>
        </w:trPr>
        <w:tc>
          <w:tcPr>
            <w:tcW w:w="1327" w:type="dxa"/>
            <w:vAlign w:val="center"/>
          </w:tcPr>
          <w:p w14:paraId="6414A40A" w14:textId="77777777" w:rsidR="009856F2" w:rsidRDefault="009856F2" w:rsidP="005D572A">
            <w:pPr>
              <w:pStyle w:val="1"/>
            </w:pPr>
            <w:r>
              <w:t>一级指标</w:t>
            </w:r>
          </w:p>
        </w:tc>
        <w:tc>
          <w:tcPr>
            <w:tcW w:w="1327" w:type="dxa"/>
            <w:vAlign w:val="center"/>
          </w:tcPr>
          <w:p w14:paraId="06E6065A" w14:textId="77777777" w:rsidR="009856F2" w:rsidRDefault="009856F2" w:rsidP="005D572A">
            <w:pPr>
              <w:pStyle w:val="1"/>
            </w:pPr>
            <w:r>
              <w:t>二级指标</w:t>
            </w:r>
          </w:p>
        </w:tc>
        <w:tc>
          <w:tcPr>
            <w:tcW w:w="1327" w:type="dxa"/>
            <w:vAlign w:val="center"/>
          </w:tcPr>
          <w:p w14:paraId="418E61B1" w14:textId="77777777" w:rsidR="009856F2" w:rsidRDefault="009856F2" w:rsidP="005D572A">
            <w:pPr>
              <w:pStyle w:val="1"/>
            </w:pPr>
            <w:r>
              <w:t>三级指标</w:t>
            </w:r>
          </w:p>
        </w:tc>
        <w:tc>
          <w:tcPr>
            <w:tcW w:w="2654" w:type="dxa"/>
            <w:vAlign w:val="center"/>
          </w:tcPr>
          <w:p w14:paraId="0E46A995" w14:textId="77777777" w:rsidR="009856F2" w:rsidRDefault="009856F2" w:rsidP="005D572A">
            <w:pPr>
              <w:pStyle w:val="1"/>
            </w:pPr>
            <w:r>
              <w:t>绩效指标描述</w:t>
            </w:r>
          </w:p>
        </w:tc>
        <w:tc>
          <w:tcPr>
            <w:tcW w:w="2654" w:type="dxa"/>
            <w:vAlign w:val="center"/>
          </w:tcPr>
          <w:p w14:paraId="47E46A48" w14:textId="77777777" w:rsidR="009856F2" w:rsidRDefault="009856F2" w:rsidP="005D572A">
            <w:pPr>
              <w:pStyle w:val="1"/>
            </w:pPr>
            <w:r>
              <w:t>指标值</w:t>
            </w:r>
          </w:p>
        </w:tc>
      </w:tr>
      <w:tr w:rsidR="009856F2" w14:paraId="46CAFA81" w14:textId="77777777" w:rsidTr="005D572A">
        <w:trPr>
          <w:trHeight w:val="369"/>
          <w:jc w:val="center"/>
        </w:trPr>
        <w:tc>
          <w:tcPr>
            <w:tcW w:w="1327" w:type="dxa"/>
            <w:vMerge w:val="restart"/>
            <w:vAlign w:val="center"/>
          </w:tcPr>
          <w:p w14:paraId="207A6EF7" w14:textId="77777777" w:rsidR="009856F2" w:rsidRDefault="009856F2" w:rsidP="005D572A">
            <w:pPr>
              <w:pStyle w:val="3"/>
            </w:pPr>
            <w:r>
              <w:t>产出指标</w:t>
            </w:r>
          </w:p>
        </w:tc>
        <w:tc>
          <w:tcPr>
            <w:tcW w:w="1327" w:type="dxa"/>
            <w:vAlign w:val="center"/>
          </w:tcPr>
          <w:p w14:paraId="13FFBC58" w14:textId="77777777" w:rsidR="009856F2" w:rsidRDefault="009856F2" w:rsidP="005D572A">
            <w:pPr>
              <w:pStyle w:val="2"/>
            </w:pPr>
            <w:r>
              <w:t>数量指标</w:t>
            </w:r>
          </w:p>
        </w:tc>
        <w:tc>
          <w:tcPr>
            <w:tcW w:w="1327" w:type="dxa"/>
            <w:vAlign w:val="center"/>
          </w:tcPr>
          <w:p w14:paraId="54E941CD" w14:textId="77777777" w:rsidR="009856F2" w:rsidRDefault="009856F2" w:rsidP="005D572A">
            <w:pPr>
              <w:pStyle w:val="2"/>
            </w:pPr>
            <w:r>
              <w:t xml:space="preserve"> 举办活动场次</w:t>
            </w:r>
          </w:p>
        </w:tc>
        <w:tc>
          <w:tcPr>
            <w:tcW w:w="2654" w:type="dxa"/>
            <w:vAlign w:val="center"/>
          </w:tcPr>
          <w:p w14:paraId="138E3A67" w14:textId="1A297366" w:rsidR="009856F2" w:rsidRDefault="009856F2" w:rsidP="005D572A">
            <w:pPr>
              <w:pStyle w:val="2"/>
            </w:pPr>
            <w:r>
              <w:t>举办活动场次</w:t>
            </w:r>
          </w:p>
        </w:tc>
        <w:tc>
          <w:tcPr>
            <w:tcW w:w="2654" w:type="dxa"/>
            <w:vAlign w:val="center"/>
          </w:tcPr>
          <w:p w14:paraId="52634E98" w14:textId="77777777" w:rsidR="009856F2" w:rsidRDefault="009856F2" w:rsidP="005D572A">
            <w:pPr>
              <w:pStyle w:val="2"/>
            </w:pPr>
            <w:r>
              <w:t>≥10场</w:t>
            </w:r>
          </w:p>
        </w:tc>
      </w:tr>
      <w:tr w:rsidR="009856F2" w14:paraId="6E333004" w14:textId="77777777" w:rsidTr="005D572A">
        <w:trPr>
          <w:trHeight w:val="369"/>
          <w:jc w:val="center"/>
        </w:trPr>
        <w:tc>
          <w:tcPr>
            <w:tcW w:w="1327" w:type="dxa"/>
            <w:vMerge/>
            <w:vAlign w:val="center"/>
          </w:tcPr>
          <w:p w14:paraId="73F9062B" w14:textId="77777777" w:rsidR="009856F2" w:rsidRDefault="009856F2" w:rsidP="005D572A"/>
        </w:tc>
        <w:tc>
          <w:tcPr>
            <w:tcW w:w="1327" w:type="dxa"/>
            <w:vAlign w:val="center"/>
          </w:tcPr>
          <w:p w14:paraId="336EA19F" w14:textId="77777777" w:rsidR="009856F2" w:rsidRDefault="009856F2" w:rsidP="005D572A">
            <w:pPr>
              <w:pStyle w:val="2"/>
            </w:pPr>
            <w:r>
              <w:t>质量指标</w:t>
            </w:r>
          </w:p>
        </w:tc>
        <w:tc>
          <w:tcPr>
            <w:tcW w:w="1327" w:type="dxa"/>
            <w:vAlign w:val="center"/>
          </w:tcPr>
          <w:p w14:paraId="363B304C" w14:textId="77777777" w:rsidR="009856F2" w:rsidRDefault="009856F2" w:rsidP="005D572A">
            <w:pPr>
              <w:pStyle w:val="2"/>
            </w:pPr>
            <w:r>
              <w:t xml:space="preserve">服务质量提高 </w:t>
            </w:r>
          </w:p>
        </w:tc>
        <w:tc>
          <w:tcPr>
            <w:tcW w:w="2654" w:type="dxa"/>
            <w:vAlign w:val="center"/>
          </w:tcPr>
          <w:p w14:paraId="17B89DCB" w14:textId="77777777" w:rsidR="009856F2" w:rsidRDefault="009856F2" w:rsidP="005D572A">
            <w:pPr>
              <w:pStyle w:val="2"/>
            </w:pPr>
            <w:r>
              <w:t xml:space="preserve">服务质量提高 </w:t>
            </w:r>
          </w:p>
        </w:tc>
        <w:tc>
          <w:tcPr>
            <w:tcW w:w="2654" w:type="dxa"/>
            <w:vAlign w:val="center"/>
          </w:tcPr>
          <w:p w14:paraId="208A217B" w14:textId="77777777" w:rsidR="009856F2" w:rsidRDefault="009856F2" w:rsidP="005D572A">
            <w:pPr>
              <w:pStyle w:val="2"/>
            </w:pPr>
            <w:r>
              <w:t>明显提高</w:t>
            </w:r>
          </w:p>
        </w:tc>
      </w:tr>
      <w:tr w:rsidR="009856F2" w14:paraId="084FFD3F" w14:textId="77777777" w:rsidTr="005D572A">
        <w:trPr>
          <w:trHeight w:val="369"/>
          <w:jc w:val="center"/>
        </w:trPr>
        <w:tc>
          <w:tcPr>
            <w:tcW w:w="1327" w:type="dxa"/>
            <w:vMerge/>
            <w:vAlign w:val="center"/>
          </w:tcPr>
          <w:p w14:paraId="3CC5FC78" w14:textId="77777777" w:rsidR="009856F2" w:rsidRDefault="009856F2" w:rsidP="005D572A"/>
        </w:tc>
        <w:tc>
          <w:tcPr>
            <w:tcW w:w="1327" w:type="dxa"/>
            <w:vAlign w:val="center"/>
          </w:tcPr>
          <w:p w14:paraId="12735A8B" w14:textId="77777777" w:rsidR="009856F2" w:rsidRDefault="009856F2" w:rsidP="005D572A">
            <w:pPr>
              <w:pStyle w:val="2"/>
            </w:pPr>
            <w:r>
              <w:t>时效指标</w:t>
            </w:r>
          </w:p>
        </w:tc>
        <w:tc>
          <w:tcPr>
            <w:tcW w:w="1327" w:type="dxa"/>
            <w:vAlign w:val="center"/>
          </w:tcPr>
          <w:p w14:paraId="6E653CE4" w14:textId="77777777" w:rsidR="009856F2" w:rsidRDefault="009856F2" w:rsidP="005D572A">
            <w:pPr>
              <w:pStyle w:val="2"/>
            </w:pPr>
            <w:r>
              <w:t>工作完成时间</w:t>
            </w:r>
          </w:p>
        </w:tc>
        <w:tc>
          <w:tcPr>
            <w:tcW w:w="2654" w:type="dxa"/>
            <w:vAlign w:val="center"/>
          </w:tcPr>
          <w:p w14:paraId="3CDDF216" w14:textId="77777777" w:rsidR="009856F2" w:rsidRDefault="009856F2" w:rsidP="005D572A">
            <w:pPr>
              <w:pStyle w:val="2"/>
            </w:pPr>
            <w:r>
              <w:t>工作完成时间</w:t>
            </w:r>
          </w:p>
        </w:tc>
        <w:tc>
          <w:tcPr>
            <w:tcW w:w="2654" w:type="dxa"/>
            <w:vAlign w:val="center"/>
          </w:tcPr>
          <w:p w14:paraId="299D0831" w14:textId="3933C33F" w:rsidR="009856F2" w:rsidRDefault="009856F2" w:rsidP="005D572A">
            <w:pPr>
              <w:pStyle w:val="2"/>
            </w:pPr>
            <w:r>
              <w:t>202</w:t>
            </w:r>
            <w:r w:rsidR="00CD42EB">
              <w:t>4</w:t>
            </w:r>
            <w:r>
              <w:t>年内</w:t>
            </w:r>
          </w:p>
        </w:tc>
      </w:tr>
      <w:tr w:rsidR="009856F2" w14:paraId="618EEF20" w14:textId="77777777" w:rsidTr="005D572A">
        <w:trPr>
          <w:trHeight w:val="369"/>
          <w:jc w:val="center"/>
        </w:trPr>
        <w:tc>
          <w:tcPr>
            <w:tcW w:w="1327" w:type="dxa"/>
            <w:vMerge/>
            <w:vAlign w:val="center"/>
          </w:tcPr>
          <w:p w14:paraId="7FB30B43" w14:textId="77777777" w:rsidR="009856F2" w:rsidRDefault="009856F2" w:rsidP="005D572A"/>
        </w:tc>
        <w:tc>
          <w:tcPr>
            <w:tcW w:w="1327" w:type="dxa"/>
            <w:vAlign w:val="center"/>
          </w:tcPr>
          <w:p w14:paraId="12C3FE15" w14:textId="77777777" w:rsidR="009856F2" w:rsidRDefault="009856F2" w:rsidP="005D572A">
            <w:pPr>
              <w:pStyle w:val="2"/>
            </w:pPr>
            <w:r>
              <w:t>成本指标</w:t>
            </w:r>
          </w:p>
        </w:tc>
        <w:tc>
          <w:tcPr>
            <w:tcW w:w="1327" w:type="dxa"/>
            <w:vAlign w:val="center"/>
          </w:tcPr>
          <w:p w14:paraId="03F71F1C" w14:textId="77777777" w:rsidR="009856F2" w:rsidRDefault="009856F2" w:rsidP="005D572A">
            <w:pPr>
              <w:pStyle w:val="2"/>
            </w:pPr>
            <w:r>
              <w:t>文艺展演经费预算</w:t>
            </w:r>
          </w:p>
        </w:tc>
        <w:tc>
          <w:tcPr>
            <w:tcW w:w="2654" w:type="dxa"/>
            <w:vAlign w:val="center"/>
          </w:tcPr>
          <w:p w14:paraId="3A71207B" w14:textId="77777777" w:rsidR="009856F2" w:rsidRDefault="009856F2" w:rsidP="005D572A">
            <w:pPr>
              <w:pStyle w:val="2"/>
            </w:pPr>
            <w:r>
              <w:t>文艺展演经费预算</w:t>
            </w:r>
          </w:p>
        </w:tc>
        <w:tc>
          <w:tcPr>
            <w:tcW w:w="2654" w:type="dxa"/>
            <w:vAlign w:val="center"/>
          </w:tcPr>
          <w:p w14:paraId="20F7E813" w14:textId="425C7736" w:rsidR="009856F2" w:rsidRDefault="009856F2" w:rsidP="005D572A">
            <w:pPr>
              <w:pStyle w:val="2"/>
            </w:pPr>
            <w:r>
              <w:t>≤5万元</w:t>
            </w:r>
          </w:p>
        </w:tc>
      </w:tr>
      <w:tr w:rsidR="009856F2" w14:paraId="05A98CDD" w14:textId="77777777" w:rsidTr="005D572A">
        <w:trPr>
          <w:trHeight w:val="369"/>
          <w:jc w:val="center"/>
        </w:trPr>
        <w:tc>
          <w:tcPr>
            <w:tcW w:w="1327" w:type="dxa"/>
            <w:vMerge w:val="restart"/>
            <w:vAlign w:val="center"/>
          </w:tcPr>
          <w:p w14:paraId="437890BE" w14:textId="77777777" w:rsidR="009856F2" w:rsidRDefault="009856F2" w:rsidP="005D572A">
            <w:pPr>
              <w:pStyle w:val="3"/>
            </w:pPr>
            <w:r>
              <w:t>效益指标</w:t>
            </w:r>
          </w:p>
        </w:tc>
        <w:tc>
          <w:tcPr>
            <w:tcW w:w="1327" w:type="dxa"/>
            <w:vAlign w:val="center"/>
          </w:tcPr>
          <w:p w14:paraId="03559501" w14:textId="77777777" w:rsidR="009856F2" w:rsidRDefault="009856F2" w:rsidP="005D572A">
            <w:pPr>
              <w:pStyle w:val="2"/>
            </w:pPr>
            <w:r>
              <w:t>社会效益指标</w:t>
            </w:r>
          </w:p>
        </w:tc>
        <w:tc>
          <w:tcPr>
            <w:tcW w:w="1327" w:type="dxa"/>
            <w:vAlign w:val="center"/>
          </w:tcPr>
          <w:p w14:paraId="054201E3" w14:textId="77777777" w:rsidR="009856F2" w:rsidRDefault="009856F2" w:rsidP="005D572A">
            <w:pPr>
              <w:pStyle w:val="2"/>
            </w:pPr>
            <w:r>
              <w:t>项目受益人数</w:t>
            </w:r>
          </w:p>
        </w:tc>
        <w:tc>
          <w:tcPr>
            <w:tcW w:w="2654" w:type="dxa"/>
            <w:vAlign w:val="center"/>
          </w:tcPr>
          <w:p w14:paraId="504F0F9F" w14:textId="77777777" w:rsidR="009856F2" w:rsidRDefault="009856F2" w:rsidP="005D572A">
            <w:pPr>
              <w:pStyle w:val="2"/>
            </w:pPr>
            <w:r>
              <w:t>项目受益人数</w:t>
            </w:r>
          </w:p>
        </w:tc>
        <w:tc>
          <w:tcPr>
            <w:tcW w:w="2654" w:type="dxa"/>
            <w:vAlign w:val="center"/>
          </w:tcPr>
          <w:p w14:paraId="04171C69" w14:textId="77777777" w:rsidR="009856F2" w:rsidRDefault="009856F2" w:rsidP="005D572A">
            <w:pPr>
              <w:pStyle w:val="2"/>
            </w:pPr>
            <w:r>
              <w:t>≥2500人</w:t>
            </w:r>
          </w:p>
        </w:tc>
      </w:tr>
      <w:tr w:rsidR="009856F2" w14:paraId="5E778C58" w14:textId="77777777" w:rsidTr="005D572A">
        <w:trPr>
          <w:trHeight w:val="369"/>
          <w:jc w:val="center"/>
        </w:trPr>
        <w:tc>
          <w:tcPr>
            <w:tcW w:w="1327" w:type="dxa"/>
            <w:vMerge/>
            <w:vAlign w:val="center"/>
          </w:tcPr>
          <w:p w14:paraId="548DADE9" w14:textId="77777777" w:rsidR="009856F2" w:rsidRDefault="009856F2" w:rsidP="005D572A"/>
        </w:tc>
        <w:tc>
          <w:tcPr>
            <w:tcW w:w="1327" w:type="dxa"/>
            <w:vAlign w:val="center"/>
          </w:tcPr>
          <w:p w14:paraId="5A55A340" w14:textId="77777777" w:rsidR="009856F2" w:rsidRDefault="009856F2" w:rsidP="005D572A">
            <w:pPr>
              <w:pStyle w:val="2"/>
            </w:pPr>
            <w:r>
              <w:t>社会效益指标</w:t>
            </w:r>
          </w:p>
        </w:tc>
        <w:tc>
          <w:tcPr>
            <w:tcW w:w="1327" w:type="dxa"/>
            <w:vAlign w:val="center"/>
          </w:tcPr>
          <w:p w14:paraId="2264C5C3" w14:textId="77777777" w:rsidR="009856F2" w:rsidRDefault="009856F2" w:rsidP="005D572A">
            <w:pPr>
              <w:pStyle w:val="2"/>
            </w:pPr>
            <w:r>
              <w:t>对社会影响</w:t>
            </w:r>
          </w:p>
        </w:tc>
        <w:tc>
          <w:tcPr>
            <w:tcW w:w="2654" w:type="dxa"/>
            <w:vAlign w:val="center"/>
          </w:tcPr>
          <w:p w14:paraId="0F0398D1" w14:textId="77777777" w:rsidR="009856F2" w:rsidRDefault="009856F2" w:rsidP="005D572A">
            <w:pPr>
              <w:pStyle w:val="2"/>
            </w:pPr>
            <w:r>
              <w:t>对社会影响</w:t>
            </w:r>
          </w:p>
        </w:tc>
        <w:tc>
          <w:tcPr>
            <w:tcW w:w="2654" w:type="dxa"/>
            <w:vAlign w:val="center"/>
          </w:tcPr>
          <w:p w14:paraId="180A4EA3" w14:textId="77777777" w:rsidR="009856F2" w:rsidRDefault="009856F2" w:rsidP="005D572A">
            <w:pPr>
              <w:pStyle w:val="2"/>
            </w:pPr>
            <w:r>
              <w:t>为学生搭建可以展示个人所学和艺术才华的舞台，鼓励青年学子通过不断学习和实践提升自己的艺术修养和专业能力，在艺术的道路上不断探索前进。</w:t>
            </w:r>
          </w:p>
        </w:tc>
      </w:tr>
      <w:tr w:rsidR="009856F2" w14:paraId="1E4F5C2C" w14:textId="77777777" w:rsidTr="005D572A">
        <w:trPr>
          <w:trHeight w:val="369"/>
          <w:jc w:val="center"/>
        </w:trPr>
        <w:tc>
          <w:tcPr>
            <w:tcW w:w="1327" w:type="dxa"/>
            <w:vAlign w:val="center"/>
          </w:tcPr>
          <w:p w14:paraId="2B4FF099" w14:textId="77777777" w:rsidR="009856F2" w:rsidRDefault="009856F2" w:rsidP="005D572A">
            <w:pPr>
              <w:pStyle w:val="3"/>
            </w:pPr>
            <w:r>
              <w:t>满意度指标</w:t>
            </w:r>
          </w:p>
        </w:tc>
        <w:tc>
          <w:tcPr>
            <w:tcW w:w="1327" w:type="dxa"/>
            <w:vAlign w:val="center"/>
          </w:tcPr>
          <w:p w14:paraId="34CDF540" w14:textId="77777777" w:rsidR="009856F2" w:rsidRDefault="009856F2" w:rsidP="005D572A">
            <w:pPr>
              <w:pStyle w:val="2"/>
            </w:pPr>
            <w:r>
              <w:t>服务对象满意度指标</w:t>
            </w:r>
          </w:p>
        </w:tc>
        <w:tc>
          <w:tcPr>
            <w:tcW w:w="1327" w:type="dxa"/>
            <w:vAlign w:val="center"/>
          </w:tcPr>
          <w:p w14:paraId="5C465FA8" w14:textId="77777777" w:rsidR="009856F2" w:rsidRDefault="009856F2" w:rsidP="005D572A">
            <w:pPr>
              <w:pStyle w:val="2"/>
            </w:pPr>
            <w:r>
              <w:t xml:space="preserve">受益人员满意度 </w:t>
            </w:r>
          </w:p>
        </w:tc>
        <w:tc>
          <w:tcPr>
            <w:tcW w:w="2654" w:type="dxa"/>
            <w:vAlign w:val="center"/>
          </w:tcPr>
          <w:p w14:paraId="12D08DD8" w14:textId="77777777" w:rsidR="009856F2" w:rsidRDefault="009856F2" w:rsidP="005D572A">
            <w:pPr>
              <w:pStyle w:val="2"/>
            </w:pPr>
            <w:r>
              <w:t xml:space="preserve">受益人员满意度 </w:t>
            </w:r>
          </w:p>
        </w:tc>
        <w:tc>
          <w:tcPr>
            <w:tcW w:w="2654" w:type="dxa"/>
            <w:vAlign w:val="center"/>
          </w:tcPr>
          <w:p w14:paraId="65DE5AD4" w14:textId="77777777" w:rsidR="009856F2" w:rsidRDefault="009856F2" w:rsidP="005D572A">
            <w:pPr>
              <w:pStyle w:val="2"/>
            </w:pPr>
            <w:r>
              <w:t>≥95百分比</w:t>
            </w:r>
          </w:p>
        </w:tc>
      </w:tr>
    </w:tbl>
    <w:p w14:paraId="282A30F3" w14:textId="5B5DBB69" w:rsidR="005C204E" w:rsidRDefault="005C204E">
      <w:pPr>
        <w:rPr>
          <w:lang w:eastAsia="zh-CN"/>
        </w:rPr>
      </w:pPr>
    </w:p>
    <w:p w14:paraId="75A4AD72" w14:textId="77777777" w:rsidR="005C204E" w:rsidRDefault="005C204E">
      <w:pPr>
        <w:rPr>
          <w:lang w:eastAsia="zh-CN"/>
        </w:rPr>
        <w:sectPr w:rsidR="005C204E" w:rsidSect="00AC46FF">
          <w:pgSz w:w="11900" w:h="16841"/>
          <w:pgMar w:top="1431" w:right="1010" w:bottom="0" w:left="1008" w:header="0" w:footer="0" w:gutter="0"/>
          <w:cols w:space="720"/>
        </w:sectPr>
      </w:pPr>
    </w:p>
    <w:p w14:paraId="06512E04" w14:textId="77777777" w:rsidR="005C204E" w:rsidRPr="00615590" w:rsidRDefault="005C204E">
      <w:pPr>
        <w:spacing w:line="271" w:lineRule="auto"/>
        <w:rPr>
          <w:rFonts w:eastAsiaTheme="minorEastAsia"/>
          <w:lang w:eastAsia="zh-CN"/>
        </w:rPr>
      </w:pPr>
    </w:p>
    <w:p w14:paraId="735EF73D" w14:textId="77777777" w:rsidR="005C204E" w:rsidRDefault="00D53EF5">
      <w:pPr>
        <w:pStyle w:val="a3"/>
        <w:spacing w:before="121" w:line="177" w:lineRule="auto"/>
        <w:ind w:left="866"/>
        <w:outlineLvl w:val="1"/>
        <w:rPr>
          <w:sz w:val="28"/>
          <w:szCs w:val="28"/>
          <w:lang w:eastAsia="zh-CN"/>
        </w:rPr>
      </w:pPr>
      <w:bookmarkStart w:id="2" w:name="bookmark8"/>
      <w:bookmarkEnd w:id="2"/>
      <w:r>
        <w:rPr>
          <w:rFonts w:hint="eastAsia"/>
          <w:spacing w:val="-1"/>
          <w:sz w:val="28"/>
          <w:szCs w:val="28"/>
          <w:lang w:eastAsia="zh-CN"/>
        </w:rPr>
        <w:t>2</w:t>
      </w:r>
      <w:r>
        <w:rPr>
          <w:spacing w:val="-1"/>
          <w:sz w:val="28"/>
          <w:szCs w:val="28"/>
          <w:lang w:eastAsia="zh-CN"/>
        </w:rPr>
        <w:t>.</w:t>
      </w:r>
      <w:r w:rsidR="00C23DF6" w:rsidRPr="00C23DF6">
        <w:rPr>
          <w:rFonts w:ascii="宋体" w:eastAsia="宋体" w:hAnsi="宋体" w:cs="宋体" w:hint="eastAsia"/>
          <w:lang w:eastAsia="zh-CN"/>
        </w:rPr>
        <w:t xml:space="preserve"> </w:t>
      </w:r>
      <w:r w:rsidR="00C23DF6" w:rsidRPr="00C23DF6">
        <w:rPr>
          <w:rFonts w:hint="eastAsia"/>
          <w:spacing w:val="-1"/>
          <w:sz w:val="28"/>
          <w:szCs w:val="28"/>
          <w:lang w:eastAsia="zh-CN"/>
        </w:rPr>
        <w:t>天津市青年体育节</w:t>
      </w:r>
      <w:r w:rsidR="00C23DF6" w:rsidRPr="00C23DF6">
        <w:rPr>
          <w:spacing w:val="-1"/>
          <w:sz w:val="28"/>
          <w:szCs w:val="28"/>
          <w:lang w:eastAsia="zh-CN"/>
        </w:rPr>
        <w:t>绩效目标表</w:t>
      </w:r>
    </w:p>
    <w:p w14:paraId="1D3FCA4F" w14:textId="77777777" w:rsidR="005C204E" w:rsidRDefault="005C204E">
      <w:pPr>
        <w:spacing w:line="24" w:lineRule="exact"/>
        <w:rPr>
          <w:lang w:eastAsia="zh-CN"/>
        </w:rPr>
      </w:pP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9856F2" w14:paraId="6CE0472C" w14:textId="77777777" w:rsidTr="005D572A">
        <w:trPr>
          <w:trHeight w:val="397"/>
          <w:jc w:val="center"/>
        </w:trPr>
        <w:tc>
          <w:tcPr>
            <w:tcW w:w="7962" w:type="dxa"/>
            <w:gridSpan w:val="6"/>
            <w:tcBorders>
              <w:top w:val="single" w:sz="6" w:space="0" w:color="FFFFFF"/>
              <w:left w:val="single" w:sz="6" w:space="0" w:color="FFFFFF"/>
              <w:right w:val="single" w:sz="6" w:space="0" w:color="FFFFFF"/>
            </w:tcBorders>
            <w:vAlign w:val="center"/>
          </w:tcPr>
          <w:p w14:paraId="5C2A7024" w14:textId="77777777" w:rsidR="009856F2" w:rsidRDefault="009856F2" w:rsidP="005D572A">
            <w:pPr>
              <w:pStyle w:val="5"/>
            </w:pPr>
            <w:r>
              <w:t>561201天津市青年发展促进中心</w:t>
            </w:r>
          </w:p>
        </w:tc>
        <w:tc>
          <w:tcPr>
            <w:tcW w:w="1327" w:type="dxa"/>
            <w:tcBorders>
              <w:top w:val="single" w:sz="6" w:space="0" w:color="FFFFFF"/>
              <w:left w:val="single" w:sz="6" w:space="0" w:color="FFFFFF"/>
              <w:right w:val="single" w:sz="6" w:space="0" w:color="FFFFFF"/>
            </w:tcBorders>
            <w:vAlign w:val="center"/>
          </w:tcPr>
          <w:p w14:paraId="631D0F49" w14:textId="77777777" w:rsidR="009856F2" w:rsidRDefault="009856F2" w:rsidP="005D572A">
            <w:pPr>
              <w:pStyle w:val="4"/>
            </w:pPr>
            <w:r>
              <w:t>单位：万元</w:t>
            </w:r>
          </w:p>
        </w:tc>
      </w:tr>
      <w:tr w:rsidR="009856F2" w14:paraId="396238E8" w14:textId="77777777" w:rsidTr="005D572A">
        <w:trPr>
          <w:trHeight w:val="369"/>
          <w:jc w:val="center"/>
        </w:trPr>
        <w:tc>
          <w:tcPr>
            <w:tcW w:w="1327" w:type="dxa"/>
            <w:vAlign w:val="center"/>
          </w:tcPr>
          <w:p w14:paraId="73175326" w14:textId="77777777" w:rsidR="009856F2" w:rsidRDefault="009856F2" w:rsidP="005D572A">
            <w:pPr>
              <w:pStyle w:val="1"/>
            </w:pPr>
            <w:r>
              <w:t>项目名称</w:t>
            </w:r>
          </w:p>
        </w:tc>
        <w:tc>
          <w:tcPr>
            <w:tcW w:w="7962" w:type="dxa"/>
            <w:gridSpan w:val="6"/>
            <w:vAlign w:val="center"/>
          </w:tcPr>
          <w:p w14:paraId="60DDD5DC" w14:textId="285CBBDC" w:rsidR="009856F2" w:rsidRDefault="009856F2" w:rsidP="005D572A">
            <w:pPr>
              <w:pStyle w:val="2"/>
            </w:pPr>
            <w:r w:rsidRPr="009856F2">
              <w:rPr>
                <w:rFonts w:hint="eastAsia"/>
              </w:rPr>
              <w:t>天津市青年体育节</w:t>
            </w:r>
          </w:p>
        </w:tc>
      </w:tr>
      <w:tr w:rsidR="009856F2" w14:paraId="702DD47B" w14:textId="77777777" w:rsidTr="005D572A">
        <w:trPr>
          <w:trHeight w:val="369"/>
          <w:jc w:val="center"/>
        </w:trPr>
        <w:tc>
          <w:tcPr>
            <w:tcW w:w="1327" w:type="dxa"/>
            <w:vMerge w:val="restart"/>
            <w:vAlign w:val="center"/>
          </w:tcPr>
          <w:p w14:paraId="082DE9E9" w14:textId="77777777" w:rsidR="009856F2" w:rsidRDefault="009856F2" w:rsidP="005D572A">
            <w:pPr>
              <w:pStyle w:val="1"/>
            </w:pPr>
            <w:r>
              <w:t>预算规模及资金用途</w:t>
            </w:r>
          </w:p>
        </w:tc>
        <w:tc>
          <w:tcPr>
            <w:tcW w:w="1327" w:type="dxa"/>
            <w:vAlign w:val="center"/>
          </w:tcPr>
          <w:p w14:paraId="64734A03" w14:textId="77777777" w:rsidR="009856F2" w:rsidRDefault="009856F2" w:rsidP="005D572A">
            <w:pPr>
              <w:pStyle w:val="1"/>
            </w:pPr>
            <w:r>
              <w:t>预算数</w:t>
            </w:r>
          </w:p>
        </w:tc>
        <w:tc>
          <w:tcPr>
            <w:tcW w:w="1327" w:type="dxa"/>
            <w:vAlign w:val="center"/>
          </w:tcPr>
          <w:p w14:paraId="35EB4209" w14:textId="77777777" w:rsidR="009856F2" w:rsidRDefault="009856F2" w:rsidP="005D572A">
            <w:pPr>
              <w:pStyle w:val="2"/>
            </w:pPr>
            <w:r>
              <w:t>30.00</w:t>
            </w:r>
          </w:p>
        </w:tc>
        <w:tc>
          <w:tcPr>
            <w:tcW w:w="1327" w:type="dxa"/>
            <w:vAlign w:val="center"/>
          </w:tcPr>
          <w:p w14:paraId="1D513128" w14:textId="77777777" w:rsidR="009856F2" w:rsidRDefault="009856F2" w:rsidP="005D572A">
            <w:pPr>
              <w:pStyle w:val="1"/>
            </w:pPr>
            <w:r>
              <w:t>其中：财政    资金</w:t>
            </w:r>
          </w:p>
        </w:tc>
        <w:tc>
          <w:tcPr>
            <w:tcW w:w="1327" w:type="dxa"/>
            <w:vAlign w:val="center"/>
          </w:tcPr>
          <w:p w14:paraId="4ED795DC" w14:textId="77777777" w:rsidR="009856F2" w:rsidRDefault="009856F2" w:rsidP="005D572A">
            <w:pPr>
              <w:pStyle w:val="2"/>
            </w:pPr>
            <w:r>
              <w:t>30.00</w:t>
            </w:r>
          </w:p>
        </w:tc>
        <w:tc>
          <w:tcPr>
            <w:tcW w:w="1327" w:type="dxa"/>
            <w:vAlign w:val="center"/>
          </w:tcPr>
          <w:p w14:paraId="3F9CF9F4" w14:textId="77777777" w:rsidR="009856F2" w:rsidRDefault="009856F2" w:rsidP="005D572A">
            <w:pPr>
              <w:pStyle w:val="1"/>
            </w:pPr>
            <w:r>
              <w:t>其他资金</w:t>
            </w:r>
          </w:p>
        </w:tc>
        <w:tc>
          <w:tcPr>
            <w:tcW w:w="1327" w:type="dxa"/>
            <w:vAlign w:val="center"/>
          </w:tcPr>
          <w:p w14:paraId="042DE81A" w14:textId="77777777" w:rsidR="009856F2" w:rsidRDefault="009856F2" w:rsidP="005D572A">
            <w:pPr>
              <w:pStyle w:val="2"/>
            </w:pPr>
            <w:r>
              <w:t xml:space="preserve"> </w:t>
            </w:r>
          </w:p>
        </w:tc>
      </w:tr>
      <w:tr w:rsidR="009856F2" w14:paraId="2DD2FE8D" w14:textId="77777777" w:rsidTr="005D572A">
        <w:trPr>
          <w:trHeight w:val="369"/>
          <w:jc w:val="center"/>
        </w:trPr>
        <w:tc>
          <w:tcPr>
            <w:tcW w:w="1327" w:type="dxa"/>
            <w:vMerge/>
          </w:tcPr>
          <w:p w14:paraId="293D64E0" w14:textId="77777777" w:rsidR="009856F2" w:rsidRDefault="009856F2" w:rsidP="005D572A"/>
        </w:tc>
        <w:tc>
          <w:tcPr>
            <w:tcW w:w="7962" w:type="dxa"/>
            <w:gridSpan w:val="6"/>
            <w:vAlign w:val="center"/>
          </w:tcPr>
          <w:p w14:paraId="3353B852" w14:textId="74587C36" w:rsidR="009856F2" w:rsidRDefault="009856F2" w:rsidP="005D572A">
            <w:pPr>
              <w:pStyle w:val="2"/>
            </w:pPr>
            <w:r>
              <w:t>全</w:t>
            </w:r>
            <w:r w:rsidR="00A82E47">
              <w:rPr>
                <w:rFonts w:hint="eastAsia"/>
                <w:lang w:eastAsia="zh-CN"/>
              </w:rPr>
              <w:t>民</w:t>
            </w:r>
            <w:r>
              <w:t>健身项目</w:t>
            </w:r>
          </w:p>
        </w:tc>
      </w:tr>
      <w:tr w:rsidR="009856F2" w14:paraId="023525A8" w14:textId="77777777" w:rsidTr="005D572A">
        <w:trPr>
          <w:trHeight w:val="369"/>
          <w:jc w:val="center"/>
        </w:trPr>
        <w:tc>
          <w:tcPr>
            <w:tcW w:w="1327" w:type="dxa"/>
            <w:vAlign w:val="center"/>
          </w:tcPr>
          <w:p w14:paraId="127C3C1F" w14:textId="77777777" w:rsidR="009856F2" w:rsidRDefault="009856F2" w:rsidP="005D572A">
            <w:pPr>
              <w:pStyle w:val="1"/>
            </w:pPr>
            <w:r>
              <w:t>绩效目标</w:t>
            </w:r>
          </w:p>
        </w:tc>
        <w:tc>
          <w:tcPr>
            <w:tcW w:w="7962" w:type="dxa"/>
            <w:gridSpan w:val="6"/>
            <w:vAlign w:val="center"/>
          </w:tcPr>
          <w:p w14:paraId="431B1D05" w14:textId="77777777" w:rsidR="009856F2" w:rsidRDefault="009856F2" w:rsidP="005D572A">
            <w:pPr>
              <w:pStyle w:val="2"/>
            </w:pPr>
            <w:r>
              <w:t>1.为更好地提高我市青少年身体健康素质，推动全民健身运动的开展，同时促进深化体育体制改革和群众体育、竞技体育和体育产业协调可持续发展。</w:t>
            </w:r>
          </w:p>
        </w:tc>
      </w:tr>
    </w:tbl>
    <w:p w14:paraId="4BF25388" w14:textId="77777777" w:rsidR="009856F2" w:rsidRDefault="009856F2" w:rsidP="009856F2">
      <w:pPr>
        <w:spacing w:line="2" w:lineRule="exact"/>
        <w:jc w:val="center"/>
        <w:rPr>
          <w:lang w:eastAsia="zh-CN"/>
        </w:rPr>
      </w:pPr>
      <w:r>
        <w:rPr>
          <w:rFonts w:ascii="方正书宋_GBK" w:eastAsia="方正书宋_GBK" w:hAnsi="方正书宋_GBK" w:cs="方正书宋_GBK"/>
          <w:lang w:eastAsia="zh-CN"/>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9856F2" w14:paraId="57532864" w14:textId="77777777" w:rsidTr="005D572A">
        <w:trPr>
          <w:trHeight w:val="397"/>
          <w:tblHeader/>
          <w:jc w:val="center"/>
        </w:trPr>
        <w:tc>
          <w:tcPr>
            <w:tcW w:w="1327" w:type="dxa"/>
            <w:vAlign w:val="center"/>
          </w:tcPr>
          <w:p w14:paraId="2A7B5669" w14:textId="77777777" w:rsidR="009856F2" w:rsidRDefault="009856F2" w:rsidP="005D572A">
            <w:pPr>
              <w:pStyle w:val="1"/>
            </w:pPr>
            <w:r>
              <w:t>一级指标</w:t>
            </w:r>
          </w:p>
        </w:tc>
        <w:tc>
          <w:tcPr>
            <w:tcW w:w="1327" w:type="dxa"/>
            <w:vAlign w:val="center"/>
          </w:tcPr>
          <w:p w14:paraId="58AEC7FE" w14:textId="77777777" w:rsidR="009856F2" w:rsidRDefault="009856F2" w:rsidP="005D572A">
            <w:pPr>
              <w:pStyle w:val="1"/>
            </w:pPr>
            <w:r>
              <w:t>二级指标</w:t>
            </w:r>
          </w:p>
        </w:tc>
        <w:tc>
          <w:tcPr>
            <w:tcW w:w="1327" w:type="dxa"/>
            <w:vAlign w:val="center"/>
          </w:tcPr>
          <w:p w14:paraId="443B50E9" w14:textId="77777777" w:rsidR="009856F2" w:rsidRDefault="009856F2" w:rsidP="005D572A">
            <w:pPr>
              <w:pStyle w:val="1"/>
            </w:pPr>
            <w:r>
              <w:t>三级指标</w:t>
            </w:r>
          </w:p>
        </w:tc>
        <w:tc>
          <w:tcPr>
            <w:tcW w:w="2654" w:type="dxa"/>
            <w:vAlign w:val="center"/>
          </w:tcPr>
          <w:p w14:paraId="329BDB3A" w14:textId="77777777" w:rsidR="009856F2" w:rsidRDefault="009856F2" w:rsidP="005D572A">
            <w:pPr>
              <w:pStyle w:val="1"/>
            </w:pPr>
            <w:r>
              <w:t>绩效指标描述</w:t>
            </w:r>
          </w:p>
        </w:tc>
        <w:tc>
          <w:tcPr>
            <w:tcW w:w="2654" w:type="dxa"/>
            <w:vAlign w:val="center"/>
          </w:tcPr>
          <w:p w14:paraId="20361F15" w14:textId="77777777" w:rsidR="009856F2" w:rsidRDefault="009856F2" w:rsidP="005D572A">
            <w:pPr>
              <w:pStyle w:val="1"/>
            </w:pPr>
            <w:r>
              <w:t>指标值</w:t>
            </w:r>
          </w:p>
        </w:tc>
      </w:tr>
      <w:tr w:rsidR="009856F2" w14:paraId="3118D037" w14:textId="77777777" w:rsidTr="005D572A">
        <w:trPr>
          <w:trHeight w:val="369"/>
          <w:jc w:val="center"/>
        </w:trPr>
        <w:tc>
          <w:tcPr>
            <w:tcW w:w="1327" w:type="dxa"/>
            <w:vMerge w:val="restart"/>
            <w:vAlign w:val="center"/>
          </w:tcPr>
          <w:p w14:paraId="2C417446" w14:textId="77777777" w:rsidR="009856F2" w:rsidRDefault="009856F2" w:rsidP="005D572A">
            <w:pPr>
              <w:pStyle w:val="3"/>
            </w:pPr>
            <w:r>
              <w:t>产出指标</w:t>
            </w:r>
          </w:p>
        </w:tc>
        <w:tc>
          <w:tcPr>
            <w:tcW w:w="1327" w:type="dxa"/>
            <w:vAlign w:val="center"/>
          </w:tcPr>
          <w:p w14:paraId="66166324" w14:textId="77777777" w:rsidR="009856F2" w:rsidRDefault="009856F2" w:rsidP="005D572A">
            <w:pPr>
              <w:pStyle w:val="2"/>
            </w:pPr>
            <w:r>
              <w:t>数量指标</w:t>
            </w:r>
          </w:p>
        </w:tc>
        <w:tc>
          <w:tcPr>
            <w:tcW w:w="1327" w:type="dxa"/>
            <w:vAlign w:val="center"/>
          </w:tcPr>
          <w:p w14:paraId="03E64163" w14:textId="77777777" w:rsidR="009856F2" w:rsidRDefault="009856F2" w:rsidP="005D572A">
            <w:pPr>
              <w:pStyle w:val="2"/>
            </w:pPr>
            <w:r>
              <w:t xml:space="preserve"> 举办活动场次</w:t>
            </w:r>
          </w:p>
        </w:tc>
        <w:tc>
          <w:tcPr>
            <w:tcW w:w="2654" w:type="dxa"/>
            <w:vAlign w:val="center"/>
          </w:tcPr>
          <w:p w14:paraId="33671642" w14:textId="77777777" w:rsidR="009856F2" w:rsidRDefault="009856F2" w:rsidP="005D572A">
            <w:pPr>
              <w:pStyle w:val="2"/>
            </w:pPr>
            <w:r>
              <w:t xml:space="preserve"> 举办活动场次</w:t>
            </w:r>
          </w:p>
        </w:tc>
        <w:tc>
          <w:tcPr>
            <w:tcW w:w="2654" w:type="dxa"/>
            <w:vAlign w:val="center"/>
          </w:tcPr>
          <w:p w14:paraId="14CDAAA9" w14:textId="77777777" w:rsidR="009856F2" w:rsidRDefault="009856F2" w:rsidP="005D572A">
            <w:pPr>
              <w:pStyle w:val="2"/>
            </w:pPr>
            <w:r>
              <w:t>≥30场</w:t>
            </w:r>
          </w:p>
        </w:tc>
      </w:tr>
      <w:tr w:rsidR="009856F2" w14:paraId="48434508" w14:textId="77777777" w:rsidTr="005D572A">
        <w:trPr>
          <w:trHeight w:val="369"/>
          <w:jc w:val="center"/>
        </w:trPr>
        <w:tc>
          <w:tcPr>
            <w:tcW w:w="1327" w:type="dxa"/>
            <w:vMerge/>
            <w:vAlign w:val="center"/>
          </w:tcPr>
          <w:p w14:paraId="1FF89803" w14:textId="77777777" w:rsidR="009856F2" w:rsidRDefault="009856F2" w:rsidP="005D572A"/>
        </w:tc>
        <w:tc>
          <w:tcPr>
            <w:tcW w:w="1327" w:type="dxa"/>
            <w:vAlign w:val="center"/>
          </w:tcPr>
          <w:p w14:paraId="1EEC7040" w14:textId="77777777" w:rsidR="009856F2" w:rsidRDefault="009856F2" w:rsidP="005D572A">
            <w:pPr>
              <w:pStyle w:val="2"/>
            </w:pPr>
            <w:r>
              <w:t>质量指标</w:t>
            </w:r>
          </w:p>
        </w:tc>
        <w:tc>
          <w:tcPr>
            <w:tcW w:w="1327" w:type="dxa"/>
            <w:vAlign w:val="center"/>
          </w:tcPr>
          <w:p w14:paraId="6F9B13D3" w14:textId="77777777" w:rsidR="009856F2" w:rsidRDefault="009856F2" w:rsidP="005D572A">
            <w:pPr>
              <w:pStyle w:val="2"/>
            </w:pPr>
            <w:r>
              <w:t>服务质量提高</w:t>
            </w:r>
          </w:p>
        </w:tc>
        <w:tc>
          <w:tcPr>
            <w:tcW w:w="2654" w:type="dxa"/>
            <w:vAlign w:val="center"/>
          </w:tcPr>
          <w:p w14:paraId="2B5477EB" w14:textId="77777777" w:rsidR="009856F2" w:rsidRDefault="009856F2" w:rsidP="005D572A">
            <w:pPr>
              <w:pStyle w:val="2"/>
            </w:pPr>
            <w:r>
              <w:t>服务质量提高</w:t>
            </w:r>
          </w:p>
        </w:tc>
        <w:tc>
          <w:tcPr>
            <w:tcW w:w="2654" w:type="dxa"/>
            <w:vAlign w:val="center"/>
          </w:tcPr>
          <w:p w14:paraId="62894C5C" w14:textId="77777777" w:rsidR="009856F2" w:rsidRDefault="009856F2" w:rsidP="005D572A">
            <w:pPr>
              <w:pStyle w:val="2"/>
            </w:pPr>
            <w:r>
              <w:t>明显提高</w:t>
            </w:r>
          </w:p>
        </w:tc>
      </w:tr>
      <w:tr w:rsidR="009856F2" w14:paraId="24D771C2" w14:textId="77777777" w:rsidTr="005D572A">
        <w:trPr>
          <w:trHeight w:val="369"/>
          <w:jc w:val="center"/>
        </w:trPr>
        <w:tc>
          <w:tcPr>
            <w:tcW w:w="1327" w:type="dxa"/>
            <w:vMerge/>
            <w:vAlign w:val="center"/>
          </w:tcPr>
          <w:p w14:paraId="57BC150D" w14:textId="77777777" w:rsidR="009856F2" w:rsidRDefault="009856F2" w:rsidP="005D572A"/>
        </w:tc>
        <w:tc>
          <w:tcPr>
            <w:tcW w:w="1327" w:type="dxa"/>
            <w:vAlign w:val="center"/>
          </w:tcPr>
          <w:p w14:paraId="6580890F" w14:textId="77777777" w:rsidR="009856F2" w:rsidRDefault="009856F2" w:rsidP="005D572A">
            <w:pPr>
              <w:pStyle w:val="2"/>
            </w:pPr>
            <w:r>
              <w:t>时效指标</w:t>
            </w:r>
          </w:p>
        </w:tc>
        <w:tc>
          <w:tcPr>
            <w:tcW w:w="1327" w:type="dxa"/>
            <w:vAlign w:val="center"/>
          </w:tcPr>
          <w:p w14:paraId="0F16EF86" w14:textId="77777777" w:rsidR="009856F2" w:rsidRDefault="009856F2" w:rsidP="005D572A">
            <w:pPr>
              <w:pStyle w:val="2"/>
            </w:pPr>
            <w:r>
              <w:t>工作完成时间</w:t>
            </w:r>
          </w:p>
        </w:tc>
        <w:tc>
          <w:tcPr>
            <w:tcW w:w="2654" w:type="dxa"/>
            <w:vAlign w:val="center"/>
          </w:tcPr>
          <w:p w14:paraId="7DEFB0CE" w14:textId="77777777" w:rsidR="009856F2" w:rsidRDefault="009856F2" w:rsidP="005D572A">
            <w:pPr>
              <w:pStyle w:val="2"/>
            </w:pPr>
            <w:r>
              <w:t>工作完成时间</w:t>
            </w:r>
          </w:p>
        </w:tc>
        <w:tc>
          <w:tcPr>
            <w:tcW w:w="2654" w:type="dxa"/>
            <w:vAlign w:val="center"/>
          </w:tcPr>
          <w:p w14:paraId="6F5ED9D3" w14:textId="61653FF4" w:rsidR="009856F2" w:rsidRDefault="009856F2" w:rsidP="005D572A">
            <w:pPr>
              <w:pStyle w:val="2"/>
            </w:pPr>
            <w:r>
              <w:t>202</w:t>
            </w:r>
            <w:r w:rsidR="00A82E47">
              <w:t>4</w:t>
            </w:r>
            <w:r>
              <w:t>年</w:t>
            </w:r>
            <w:r w:rsidR="00A82E47">
              <w:rPr>
                <w:rFonts w:hint="eastAsia"/>
                <w:lang w:eastAsia="zh-CN"/>
              </w:rPr>
              <w:t>内</w:t>
            </w:r>
          </w:p>
        </w:tc>
      </w:tr>
      <w:tr w:rsidR="009856F2" w14:paraId="4EC69182" w14:textId="77777777" w:rsidTr="005D572A">
        <w:trPr>
          <w:trHeight w:val="369"/>
          <w:jc w:val="center"/>
        </w:trPr>
        <w:tc>
          <w:tcPr>
            <w:tcW w:w="1327" w:type="dxa"/>
            <w:vMerge/>
            <w:vAlign w:val="center"/>
          </w:tcPr>
          <w:p w14:paraId="7833EDEC" w14:textId="77777777" w:rsidR="009856F2" w:rsidRDefault="009856F2" w:rsidP="005D572A"/>
        </w:tc>
        <w:tc>
          <w:tcPr>
            <w:tcW w:w="1327" w:type="dxa"/>
            <w:vAlign w:val="center"/>
          </w:tcPr>
          <w:p w14:paraId="7B3B7DC0" w14:textId="77777777" w:rsidR="009856F2" w:rsidRDefault="009856F2" w:rsidP="005D572A">
            <w:pPr>
              <w:pStyle w:val="2"/>
            </w:pPr>
            <w:r>
              <w:t>成本指标</w:t>
            </w:r>
          </w:p>
        </w:tc>
        <w:tc>
          <w:tcPr>
            <w:tcW w:w="1327" w:type="dxa"/>
            <w:vAlign w:val="center"/>
          </w:tcPr>
          <w:p w14:paraId="34543B3E" w14:textId="77777777" w:rsidR="009856F2" w:rsidRDefault="009856F2" w:rsidP="005D572A">
            <w:pPr>
              <w:pStyle w:val="2"/>
            </w:pPr>
            <w:r>
              <w:t>体育活动经费预算</w:t>
            </w:r>
          </w:p>
        </w:tc>
        <w:tc>
          <w:tcPr>
            <w:tcW w:w="2654" w:type="dxa"/>
            <w:vAlign w:val="center"/>
          </w:tcPr>
          <w:p w14:paraId="1E71832E" w14:textId="77777777" w:rsidR="009856F2" w:rsidRDefault="009856F2" w:rsidP="005D572A">
            <w:pPr>
              <w:pStyle w:val="2"/>
            </w:pPr>
            <w:r>
              <w:t>体育活动经费预算</w:t>
            </w:r>
          </w:p>
        </w:tc>
        <w:tc>
          <w:tcPr>
            <w:tcW w:w="2654" w:type="dxa"/>
            <w:vAlign w:val="center"/>
          </w:tcPr>
          <w:p w14:paraId="03C24465" w14:textId="77777777" w:rsidR="009856F2" w:rsidRDefault="009856F2" w:rsidP="005D572A">
            <w:pPr>
              <w:pStyle w:val="2"/>
            </w:pPr>
            <w:r>
              <w:t>≤30万元</w:t>
            </w:r>
          </w:p>
        </w:tc>
      </w:tr>
      <w:tr w:rsidR="009856F2" w14:paraId="57C20595" w14:textId="77777777" w:rsidTr="005D572A">
        <w:trPr>
          <w:trHeight w:val="369"/>
          <w:jc w:val="center"/>
        </w:trPr>
        <w:tc>
          <w:tcPr>
            <w:tcW w:w="1327" w:type="dxa"/>
            <w:vMerge w:val="restart"/>
            <w:vAlign w:val="center"/>
          </w:tcPr>
          <w:p w14:paraId="32C9189F" w14:textId="77777777" w:rsidR="009856F2" w:rsidRDefault="009856F2" w:rsidP="005D572A">
            <w:pPr>
              <w:pStyle w:val="3"/>
            </w:pPr>
            <w:r>
              <w:t>效益指标</w:t>
            </w:r>
          </w:p>
        </w:tc>
        <w:tc>
          <w:tcPr>
            <w:tcW w:w="1327" w:type="dxa"/>
            <w:vAlign w:val="center"/>
          </w:tcPr>
          <w:p w14:paraId="67C250EB" w14:textId="77777777" w:rsidR="009856F2" w:rsidRDefault="009856F2" w:rsidP="005D572A">
            <w:pPr>
              <w:pStyle w:val="2"/>
            </w:pPr>
            <w:r>
              <w:t>社会效益指标</w:t>
            </w:r>
          </w:p>
        </w:tc>
        <w:tc>
          <w:tcPr>
            <w:tcW w:w="1327" w:type="dxa"/>
            <w:vAlign w:val="center"/>
          </w:tcPr>
          <w:p w14:paraId="24A73A50" w14:textId="77777777" w:rsidR="009856F2" w:rsidRDefault="009856F2" w:rsidP="005D572A">
            <w:pPr>
              <w:pStyle w:val="2"/>
            </w:pPr>
            <w:r>
              <w:t>项目受益人数</w:t>
            </w:r>
          </w:p>
        </w:tc>
        <w:tc>
          <w:tcPr>
            <w:tcW w:w="2654" w:type="dxa"/>
            <w:vAlign w:val="center"/>
          </w:tcPr>
          <w:p w14:paraId="3E74DAF7" w14:textId="77777777" w:rsidR="009856F2" w:rsidRDefault="009856F2" w:rsidP="005D572A">
            <w:pPr>
              <w:pStyle w:val="2"/>
            </w:pPr>
            <w:r>
              <w:t>项目受益人数</w:t>
            </w:r>
          </w:p>
        </w:tc>
        <w:tc>
          <w:tcPr>
            <w:tcW w:w="2654" w:type="dxa"/>
            <w:vAlign w:val="center"/>
          </w:tcPr>
          <w:p w14:paraId="24010FA5" w14:textId="77777777" w:rsidR="009856F2" w:rsidRDefault="009856F2" w:rsidP="005D572A">
            <w:pPr>
              <w:pStyle w:val="2"/>
            </w:pPr>
            <w:r>
              <w:t>≥5000人</w:t>
            </w:r>
          </w:p>
        </w:tc>
      </w:tr>
      <w:tr w:rsidR="009856F2" w14:paraId="17E42F4F" w14:textId="77777777" w:rsidTr="005D572A">
        <w:trPr>
          <w:trHeight w:val="369"/>
          <w:jc w:val="center"/>
        </w:trPr>
        <w:tc>
          <w:tcPr>
            <w:tcW w:w="1327" w:type="dxa"/>
            <w:vMerge/>
            <w:vAlign w:val="center"/>
          </w:tcPr>
          <w:p w14:paraId="495CFA66" w14:textId="77777777" w:rsidR="009856F2" w:rsidRDefault="009856F2" w:rsidP="005D572A"/>
        </w:tc>
        <w:tc>
          <w:tcPr>
            <w:tcW w:w="1327" w:type="dxa"/>
            <w:vAlign w:val="center"/>
          </w:tcPr>
          <w:p w14:paraId="0EFEE9A8" w14:textId="77777777" w:rsidR="009856F2" w:rsidRDefault="009856F2" w:rsidP="005D572A">
            <w:pPr>
              <w:pStyle w:val="2"/>
            </w:pPr>
            <w:r>
              <w:t>社会效益指标</w:t>
            </w:r>
          </w:p>
        </w:tc>
        <w:tc>
          <w:tcPr>
            <w:tcW w:w="1327" w:type="dxa"/>
            <w:vAlign w:val="center"/>
          </w:tcPr>
          <w:p w14:paraId="64569A43" w14:textId="77777777" w:rsidR="009856F2" w:rsidRDefault="009856F2" w:rsidP="005D572A">
            <w:pPr>
              <w:pStyle w:val="2"/>
            </w:pPr>
            <w:r>
              <w:t>对社会影响</w:t>
            </w:r>
          </w:p>
        </w:tc>
        <w:tc>
          <w:tcPr>
            <w:tcW w:w="2654" w:type="dxa"/>
            <w:vAlign w:val="center"/>
          </w:tcPr>
          <w:p w14:paraId="6968DA13" w14:textId="77777777" w:rsidR="009856F2" w:rsidRDefault="009856F2" w:rsidP="005D572A">
            <w:pPr>
              <w:pStyle w:val="2"/>
            </w:pPr>
            <w:r>
              <w:t>对社会影响</w:t>
            </w:r>
          </w:p>
        </w:tc>
        <w:tc>
          <w:tcPr>
            <w:tcW w:w="2654" w:type="dxa"/>
            <w:vAlign w:val="center"/>
          </w:tcPr>
          <w:p w14:paraId="7682EDA8" w14:textId="77777777" w:rsidR="009856F2" w:rsidRDefault="009856F2" w:rsidP="005D572A">
            <w:pPr>
              <w:pStyle w:val="2"/>
            </w:pPr>
            <w:r>
              <w:t>丰富我市群众体育文化生活，促进青少年体育兴趣培养，增强市民体质。</w:t>
            </w:r>
          </w:p>
        </w:tc>
      </w:tr>
      <w:tr w:rsidR="009856F2" w14:paraId="70F337BF" w14:textId="77777777" w:rsidTr="005D572A">
        <w:trPr>
          <w:trHeight w:val="369"/>
          <w:jc w:val="center"/>
        </w:trPr>
        <w:tc>
          <w:tcPr>
            <w:tcW w:w="1327" w:type="dxa"/>
            <w:vAlign w:val="center"/>
          </w:tcPr>
          <w:p w14:paraId="27F7A51F" w14:textId="77777777" w:rsidR="009856F2" w:rsidRDefault="009856F2" w:rsidP="005D572A">
            <w:pPr>
              <w:pStyle w:val="3"/>
            </w:pPr>
            <w:r>
              <w:t>满意度指标</w:t>
            </w:r>
          </w:p>
        </w:tc>
        <w:tc>
          <w:tcPr>
            <w:tcW w:w="1327" w:type="dxa"/>
            <w:vAlign w:val="center"/>
          </w:tcPr>
          <w:p w14:paraId="62864B4F" w14:textId="77777777" w:rsidR="009856F2" w:rsidRDefault="009856F2" w:rsidP="005D572A">
            <w:pPr>
              <w:pStyle w:val="2"/>
            </w:pPr>
            <w:r>
              <w:t>服务对象满意度指标</w:t>
            </w:r>
          </w:p>
        </w:tc>
        <w:tc>
          <w:tcPr>
            <w:tcW w:w="1327" w:type="dxa"/>
            <w:vAlign w:val="center"/>
          </w:tcPr>
          <w:p w14:paraId="5504069D" w14:textId="77777777" w:rsidR="009856F2" w:rsidRDefault="009856F2" w:rsidP="005D572A">
            <w:pPr>
              <w:pStyle w:val="2"/>
            </w:pPr>
            <w:r>
              <w:t xml:space="preserve">受益人员满意度 </w:t>
            </w:r>
          </w:p>
        </w:tc>
        <w:tc>
          <w:tcPr>
            <w:tcW w:w="2654" w:type="dxa"/>
            <w:vAlign w:val="center"/>
          </w:tcPr>
          <w:p w14:paraId="167EAAFA" w14:textId="77777777" w:rsidR="009856F2" w:rsidRDefault="009856F2" w:rsidP="005D572A">
            <w:pPr>
              <w:pStyle w:val="2"/>
            </w:pPr>
            <w:r>
              <w:t xml:space="preserve">受益人员满意度 </w:t>
            </w:r>
          </w:p>
        </w:tc>
        <w:tc>
          <w:tcPr>
            <w:tcW w:w="2654" w:type="dxa"/>
            <w:vAlign w:val="center"/>
          </w:tcPr>
          <w:p w14:paraId="1471E88D" w14:textId="77777777" w:rsidR="009856F2" w:rsidRDefault="009856F2" w:rsidP="005D572A">
            <w:pPr>
              <w:pStyle w:val="2"/>
            </w:pPr>
            <w:r>
              <w:t>≥90百分比</w:t>
            </w:r>
          </w:p>
        </w:tc>
      </w:tr>
    </w:tbl>
    <w:p w14:paraId="3821C57F" w14:textId="77777777" w:rsidR="005C204E" w:rsidRDefault="005C204E">
      <w:pPr>
        <w:sectPr w:rsidR="005C204E" w:rsidSect="00AC46FF">
          <w:pgSz w:w="11900" w:h="16841"/>
          <w:pgMar w:top="1431" w:right="1010" w:bottom="0" w:left="1008" w:header="0" w:footer="0" w:gutter="0"/>
          <w:cols w:space="720"/>
        </w:sectPr>
      </w:pPr>
    </w:p>
    <w:p w14:paraId="248146BB" w14:textId="77777777" w:rsidR="005C204E" w:rsidRDefault="005C204E">
      <w:pPr>
        <w:spacing w:line="272" w:lineRule="auto"/>
      </w:pPr>
    </w:p>
    <w:p w14:paraId="0E8343F6" w14:textId="77777777" w:rsidR="005C204E" w:rsidRDefault="00D53EF5">
      <w:pPr>
        <w:pStyle w:val="a3"/>
        <w:spacing w:before="120" w:line="175" w:lineRule="auto"/>
        <w:ind w:left="866"/>
        <w:outlineLvl w:val="1"/>
        <w:rPr>
          <w:sz w:val="28"/>
          <w:szCs w:val="28"/>
          <w:lang w:eastAsia="zh-CN"/>
        </w:rPr>
      </w:pPr>
      <w:bookmarkStart w:id="3" w:name="bookmark9"/>
      <w:bookmarkEnd w:id="3"/>
      <w:r>
        <w:rPr>
          <w:rFonts w:hint="eastAsia"/>
          <w:spacing w:val="-1"/>
          <w:sz w:val="28"/>
          <w:szCs w:val="28"/>
          <w:lang w:eastAsia="zh-CN"/>
        </w:rPr>
        <w:t>3</w:t>
      </w:r>
      <w:r>
        <w:rPr>
          <w:spacing w:val="-1"/>
          <w:sz w:val="28"/>
          <w:szCs w:val="28"/>
          <w:lang w:eastAsia="zh-CN"/>
        </w:rPr>
        <w:t>.</w:t>
      </w:r>
      <w:r w:rsidR="00C23DF6" w:rsidRPr="00C23DF6">
        <w:rPr>
          <w:rFonts w:hint="eastAsia"/>
          <w:lang w:eastAsia="zh-CN"/>
        </w:rPr>
        <w:t xml:space="preserve"> </w:t>
      </w:r>
      <w:r w:rsidR="00C23DF6" w:rsidRPr="00C23DF6">
        <w:rPr>
          <w:rFonts w:hint="eastAsia"/>
          <w:spacing w:val="-1"/>
          <w:sz w:val="28"/>
          <w:szCs w:val="28"/>
          <w:lang w:eastAsia="zh-CN"/>
        </w:rPr>
        <w:t>监控设备更新改造工程</w:t>
      </w:r>
      <w:r>
        <w:rPr>
          <w:spacing w:val="-1"/>
          <w:sz w:val="28"/>
          <w:szCs w:val="28"/>
          <w:lang w:eastAsia="zh-CN"/>
        </w:rPr>
        <w:t>绩效目标表</w:t>
      </w:r>
    </w:p>
    <w:p w14:paraId="5CD2E78B" w14:textId="77777777" w:rsidR="005C204E" w:rsidRDefault="005C204E">
      <w:pPr>
        <w:spacing w:line="25" w:lineRule="exact"/>
        <w:rPr>
          <w:lang w:eastAsia="zh-CN"/>
        </w:rPr>
      </w:pP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A82E47" w14:paraId="0FB92548" w14:textId="77777777" w:rsidTr="005D572A">
        <w:trPr>
          <w:trHeight w:val="397"/>
          <w:jc w:val="center"/>
        </w:trPr>
        <w:tc>
          <w:tcPr>
            <w:tcW w:w="7962" w:type="dxa"/>
            <w:gridSpan w:val="6"/>
            <w:tcBorders>
              <w:top w:val="single" w:sz="6" w:space="0" w:color="FFFFFF"/>
              <w:left w:val="single" w:sz="6" w:space="0" w:color="FFFFFF"/>
              <w:right w:val="single" w:sz="6" w:space="0" w:color="FFFFFF"/>
            </w:tcBorders>
            <w:vAlign w:val="center"/>
          </w:tcPr>
          <w:p w14:paraId="5F2A6A47" w14:textId="77777777" w:rsidR="00A82E47" w:rsidRDefault="00A82E47" w:rsidP="005D572A">
            <w:pPr>
              <w:pStyle w:val="5"/>
            </w:pPr>
            <w:r>
              <w:t>561201天津市青年发展促进中心</w:t>
            </w:r>
          </w:p>
        </w:tc>
        <w:tc>
          <w:tcPr>
            <w:tcW w:w="1327" w:type="dxa"/>
            <w:tcBorders>
              <w:top w:val="single" w:sz="6" w:space="0" w:color="FFFFFF"/>
              <w:left w:val="single" w:sz="6" w:space="0" w:color="FFFFFF"/>
              <w:right w:val="single" w:sz="6" w:space="0" w:color="FFFFFF"/>
            </w:tcBorders>
            <w:vAlign w:val="center"/>
          </w:tcPr>
          <w:p w14:paraId="793C0C84" w14:textId="77777777" w:rsidR="00A82E47" w:rsidRDefault="00A82E47" w:rsidP="005D572A">
            <w:pPr>
              <w:pStyle w:val="4"/>
            </w:pPr>
            <w:r>
              <w:t>单位：万元</w:t>
            </w:r>
          </w:p>
        </w:tc>
      </w:tr>
      <w:tr w:rsidR="00A82E47" w14:paraId="0407B735" w14:textId="77777777" w:rsidTr="005D572A">
        <w:trPr>
          <w:trHeight w:val="369"/>
          <w:jc w:val="center"/>
        </w:trPr>
        <w:tc>
          <w:tcPr>
            <w:tcW w:w="1327" w:type="dxa"/>
            <w:vAlign w:val="center"/>
          </w:tcPr>
          <w:p w14:paraId="4CD8026A" w14:textId="77777777" w:rsidR="00A82E47" w:rsidRDefault="00A82E47" w:rsidP="005D572A">
            <w:pPr>
              <w:pStyle w:val="1"/>
            </w:pPr>
            <w:r>
              <w:t>项目名称</w:t>
            </w:r>
          </w:p>
        </w:tc>
        <w:tc>
          <w:tcPr>
            <w:tcW w:w="7962" w:type="dxa"/>
            <w:gridSpan w:val="6"/>
            <w:vAlign w:val="center"/>
          </w:tcPr>
          <w:p w14:paraId="15E16C62" w14:textId="77777777" w:rsidR="00A82E47" w:rsidRDefault="00A82E47" w:rsidP="005D572A">
            <w:pPr>
              <w:pStyle w:val="2"/>
            </w:pPr>
            <w:r>
              <w:t>监控设备更新改造工程</w:t>
            </w:r>
          </w:p>
        </w:tc>
      </w:tr>
      <w:tr w:rsidR="00A82E47" w14:paraId="43DE9AC6" w14:textId="77777777" w:rsidTr="005D572A">
        <w:trPr>
          <w:trHeight w:val="369"/>
          <w:jc w:val="center"/>
        </w:trPr>
        <w:tc>
          <w:tcPr>
            <w:tcW w:w="1327" w:type="dxa"/>
            <w:vMerge w:val="restart"/>
            <w:vAlign w:val="center"/>
          </w:tcPr>
          <w:p w14:paraId="370C2A4C" w14:textId="77777777" w:rsidR="00A82E47" w:rsidRDefault="00A82E47" w:rsidP="005D572A">
            <w:pPr>
              <w:pStyle w:val="1"/>
            </w:pPr>
            <w:r>
              <w:t>预算规模及资金用途</w:t>
            </w:r>
          </w:p>
        </w:tc>
        <w:tc>
          <w:tcPr>
            <w:tcW w:w="1327" w:type="dxa"/>
            <w:vAlign w:val="center"/>
          </w:tcPr>
          <w:p w14:paraId="68BF685E" w14:textId="77777777" w:rsidR="00A82E47" w:rsidRDefault="00A82E47" w:rsidP="005D572A">
            <w:pPr>
              <w:pStyle w:val="1"/>
            </w:pPr>
            <w:r>
              <w:t>预算数</w:t>
            </w:r>
          </w:p>
        </w:tc>
        <w:tc>
          <w:tcPr>
            <w:tcW w:w="1327" w:type="dxa"/>
            <w:vAlign w:val="center"/>
          </w:tcPr>
          <w:p w14:paraId="1213D849" w14:textId="77777777" w:rsidR="00A82E47" w:rsidRDefault="00A82E47" w:rsidP="005D572A">
            <w:pPr>
              <w:pStyle w:val="2"/>
            </w:pPr>
            <w:r>
              <w:t>20.00</w:t>
            </w:r>
          </w:p>
        </w:tc>
        <w:tc>
          <w:tcPr>
            <w:tcW w:w="1327" w:type="dxa"/>
            <w:vAlign w:val="center"/>
          </w:tcPr>
          <w:p w14:paraId="1E5D1ED8" w14:textId="77777777" w:rsidR="00A82E47" w:rsidRDefault="00A82E47" w:rsidP="005D572A">
            <w:pPr>
              <w:pStyle w:val="1"/>
            </w:pPr>
            <w:r>
              <w:t>其中：财政    资金</w:t>
            </w:r>
          </w:p>
        </w:tc>
        <w:tc>
          <w:tcPr>
            <w:tcW w:w="1327" w:type="dxa"/>
            <w:vAlign w:val="center"/>
          </w:tcPr>
          <w:p w14:paraId="75751264" w14:textId="77777777" w:rsidR="00A82E47" w:rsidRDefault="00A82E47" w:rsidP="005D572A">
            <w:pPr>
              <w:pStyle w:val="2"/>
            </w:pPr>
            <w:r>
              <w:t>20.00</w:t>
            </w:r>
          </w:p>
        </w:tc>
        <w:tc>
          <w:tcPr>
            <w:tcW w:w="1327" w:type="dxa"/>
            <w:vAlign w:val="center"/>
          </w:tcPr>
          <w:p w14:paraId="274F82F0" w14:textId="77777777" w:rsidR="00A82E47" w:rsidRDefault="00A82E47" w:rsidP="005D572A">
            <w:pPr>
              <w:pStyle w:val="1"/>
            </w:pPr>
            <w:r>
              <w:t>其他资金</w:t>
            </w:r>
          </w:p>
        </w:tc>
        <w:tc>
          <w:tcPr>
            <w:tcW w:w="1327" w:type="dxa"/>
            <w:vAlign w:val="center"/>
          </w:tcPr>
          <w:p w14:paraId="305EE75D" w14:textId="77777777" w:rsidR="00A82E47" w:rsidRDefault="00A82E47" w:rsidP="005D572A">
            <w:pPr>
              <w:pStyle w:val="2"/>
            </w:pPr>
            <w:r>
              <w:t xml:space="preserve"> </w:t>
            </w:r>
          </w:p>
        </w:tc>
      </w:tr>
      <w:tr w:rsidR="00A82E47" w14:paraId="14ABACC6" w14:textId="77777777" w:rsidTr="005D572A">
        <w:trPr>
          <w:trHeight w:val="369"/>
          <w:jc w:val="center"/>
        </w:trPr>
        <w:tc>
          <w:tcPr>
            <w:tcW w:w="1327" w:type="dxa"/>
            <w:vMerge/>
          </w:tcPr>
          <w:p w14:paraId="4DE47C6A" w14:textId="77777777" w:rsidR="00A82E47" w:rsidRDefault="00A82E47" w:rsidP="005D572A"/>
        </w:tc>
        <w:tc>
          <w:tcPr>
            <w:tcW w:w="7962" w:type="dxa"/>
            <w:gridSpan w:val="6"/>
            <w:vAlign w:val="center"/>
          </w:tcPr>
          <w:p w14:paraId="5185CA38" w14:textId="77777777" w:rsidR="00A82E47" w:rsidRDefault="00A82E47" w:rsidP="005D572A">
            <w:pPr>
              <w:pStyle w:val="2"/>
            </w:pPr>
            <w:r>
              <w:t>监控设备更新改造工程</w:t>
            </w:r>
          </w:p>
        </w:tc>
      </w:tr>
      <w:tr w:rsidR="00A82E47" w14:paraId="377DB695" w14:textId="77777777" w:rsidTr="005D572A">
        <w:trPr>
          <w:trHeight w:val="369"/>
          <w:jc w:val="center"/>
        </w:trPr>
        <w:tc>
          <w:tcPr>
            <w:tcW w:w="1327" w:type="dxa"/>
            <w:vAlign w:val="center"/>
          </w:tcPr>
          <w:p w14:paraId="190FE706" w14:textId="77777777" w:rsidR="00A82E47" w:rsidRDefault="00A82E47" w:rsidP="005D572A">
            <w:pPr>
              <w:pStyle w:val="1"/>
            </w:pPr>
            <w:r>
              <w:t>绩效目标</w:t>
            </w:r>
          </w:p>
        </w:tc>
        <w:tc>
          <w:tcPr>
            <w:tcW w:w="7962" w:type="dxa"/>
            <w:gridSpan w:val="6"/>
            <w:vAlign w:val="center"/>
          </w:tcPr>
          <w:p w14:paraId="121E8269" w14:textId="46C00C1A" w:rsidR="00A82E47" w:rsidRDefault="006E152F" w:rsidP="005D572A">
            <w:pPr>
              <w:pStyle w:val="2"/>
            </w:pPr>
            <w:r w:rsidRPr="006E152F">
              <w:t>1</w:t>
            </w:r>
            <w:r w:rsidRPr="006E152F">
              <w:rPr>
                <w:rFonts w:hint="eastAsia"/>
              </w:rPr>
              <w:t>、解决因安全生产的隐患导致人员伤亡、财产损失、环境污染和社会消极影响等问题。</w:t>
            </w:r>
          </w:p>
        </w:tc>
      </w:tr>
    </w:tbl>
    <w:p w14:paraId="6CD2540F" w14:textId="77777777" w:rsidR="00A82E47" w:rsidRDefault="00A82E47" w:rsidP="00A82E47">
      <w:pPr>
        <w:spacing w:line="2" w:lineRule="exact"/>
        <w:jc w:val="center"/>
        <w:rPr>
          <w:lang w:eastAsia="zh-CN"/>
        </w:rPr>
      </w:pPr>
      <w:r>
        <w:rPr>
          <w:rFonts w:ascii="方正书宋_GBK" w:eastAsia="方正书宋_GBK" w:hAnsi="方正书宋_GBK" w:cs="方正书宋_GBK"/>
          <w:lang w:eastAsia="zh-CN"/>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A82E47" w14:paraId="3BF0B2E2" w14:textId="77777777" w:rsidTr="005D572A">
        <w:trPr>
          <w:trHeight w:val="397"/>
          <w:tblHeader/>
          <w:jc w:val="center"/>
        </w:trPr>
        <w:tc>
          <w:tcPr>
            <w:tcW w:w="1327" w:type="dxa"/>
            <w:vAlign w:val="center"/>
          </w:tcPr>
          <w:p w14:paraId="5BEFACCC" w14:textId="77777777" w:rsidR="00A82E47" w:rsidRDefault="00A82E47" w:rsidP="005D572A">
            <w:pPr>
              <w:pStyle w:val="1"/>
            </w:pPr>
            <w:r>
              <w:t>一级指标</w:t>
            </w:r>
          </w:p>
        </w:tc>
        <w:tc>
          <w:tcPr>
            <w:tcW w:w="1327" w:type="dxa"/>
            <w:vAlign w:val="center"/>
          </w:tcPr>
          <w:p w14:paraId="14C4F6F0" w14:textId="77777777" w:rsidR="00A82E47" w:rsidRDefault="00A82E47" w:rsidP="005D572A">
            <w:pPr>
              <w:pStyle w:val="1"/>
            </w:pPr>
            <w:r>
              <w:t>二级指标</w:t>
            </w:r>
          </w:p>
        </w:tc>
        <w:tc>
          <w:tcPr>
            <w:tcW w:w="1327" w:type="dxa"/>
            <w:vAlign w:val="center"/>
          </w:tcPr>
          <w:p w14:paraId="63420D15" w14:textId="77777777" w:rsidR="00A82E47" w:rsidRDefault="00A82E47" w:rsidP="005D572A">
            <w:pPr>
              <w:pStyle w:val="1"/>
            </w:pPr>
            <w:r>
              <w:t>三级指标</w:t>
            </w:r>
          </w:p>
        </w:tc>
        <w:tc>
          <w:tcPr>
            <w:tcW w:w="2654" w:type="dxa"/>
            <w:vAlign w:val="center"/>
          </w:tcPr>
          <w:p w14:paraId="77FCCBCC" w14:textId="77777777" w:rsidR="00A82E47" w:rsidRDefault="00A82E47" w:rsidP="005D572A">
            <w:pPr>
              <w:pStyle w:val="1"/>
            </w:pPr>
            <w:r>
              <w:t>绩效指标描述</w:t>
            </w:r>
          </w:p>
        </w:tc>
        <w:tc>
          <w:tcPr>
            <w:tcW w:w="2654" w:type="dxa"/>
            <w:vAlign w:val="center"/>
          </w:tcPr>
          <w:p w14:paraId="382343E6" w14:textId="77777777" w:rsidR="00A82E47" w:rsidRDefault="00A82E47" w:rsidP="005D572A">
            <w:pPr>
              <w:pStyle w:val="1"/>
            </w:pPr>
            <w:r>
              <w:t>指标值</w:t>
            </w:r>
          </w:p>
        </w:tc>
      </w:tr>
      <w:tr w:rsidR="00A82E47" w14:paraId="56F79FBB" w14:textId="77777777" w:rsidTr="005D572A">
        <w:trPr>
          <w:trHeight w:val="369"/>
          <w:jc w:val="center"/>
        </w:trPr>
        <w:tc>
          <w:tcPr>
            <w:tcW w:w="1327" w:type="dxa"/>
            <w:vMerge w:val="restart"/>
            <w:vAlign w:val="center"/>
          </w:tcPr>
          <w:p w14:paraId="1C0B6A43" w14:textId="77777777" w:rsidR="00A82E47" w:rsidRDefault="00A82E47" w:rsidP="005D572A">
            <w:pPr>
              <w:pStyle w:val="3"/>
            </w:pPr>
            <w:r>
              <w:t>产出指标</w:t>
            </w:r>
          </w:p>
        </w:tc>
        <w:tc>
          <w:tcPr>
            <w:tcW w:w="1327" w:type="dxa"/>
            <w:vAlign w:val="center"/>
          </w:tcPr>
          <w:p w14:paraId="7CF83DDD" w14:textId="77777777" w:rsidR="00A82E47" w:rsidRDefault="00A82E47" w:rsidP="005D572A">
            <w:pPr>
              <w:pStyle w:val="2"/>
            </w:pPr>
            <w:r>
              <w:t>数量指标</w:t>
            </w:r>
          </w:p>
        </w:tc>
        <w:tc>
          <w:tcPr>
            <w:tcW w:w="1327" w:type="dxa"/>
            <w:vAlign w:val="center"/>
          </w:tcPr>
          <w:p w14:paraId="5A6A49F5" w14:textId="77777777" w:rsidR="00A82E47" w:rsidRDefault="00A82E47" w:rsidP="005D572A">
            <w:pPr>
              <w:pStyle w:val="2"/>
            </w:pPr>
            <w:r>
              <w:t>服务面积</w:t>
            </w:r>
          </w:p>
        </w:tc>
        <w:tc>
          <w:tcPr>
            <w:tcW w:w="2654" w:type="dxa"/>
            <w:vAlign w:val="center"/>
          </w:tcPr>
          <w:p w14:paraId="3AA433D1" w14:textId="77777777" w:rsidR="00A82E47" w:rsidRDefault="00A82E47" w:rsidP="005D572A">
            <w:pPr>
              <w:pStyle w:val="2"/>
            </w:pPr>
            <w:r>
              <w:t>服务面积</w:t>
            </w:r>
          </w:p>
        </w:tc>
        <w:tc>
          <w:tcPr>
            <w:tcW w:w="2654" w:type="dxa"/>
            <w:vAlign w:val="center"/>
          </w:tcPr>
          <w:p w14:paraId="48649D69" w14:textId="5214E799" w:rsidR="00A82E47" w:rsidRDefault="00A82E47" w:rsidP="005D572A">
            <w:pPr>
              <w:pStyle w:val="2"/>
            </w:pPr>
            <w:r>
              <w:t>15000平米</w:t>
            </w:r>
          </w:p>
        </w:tc>
      </w:tr>
      <w:tr w:rsidR="00A82E47" w14:paraId="163BE059" w14:textId="77777777" w:rsidTr="005D572A">
        <w:trPr>
          <w:trHeight w:val="369"/>
          <w:jc w:val="center"/>
        </w:trPr>
        <w:tc>
          <w:tcPr>
            <w:tcW w:w="1327" w:type="dxa"/>
            <w:vMerge/>
            <w:vAlign w:val="center"/>
          </w:tcPr>
          <w:p w14:paraId="74B7B9EC" w14:textId="77777777" w:rsidR="00A82E47" w:rsidRDefault="00A82E47" w:rsidP="005D572A"/>
        </w:tc>
        <w:tc>
          <w:tcPr>
            <w:tcW w:w="1327" w:type="dxa"/>
            <w:vAlign w:val="center"/>
          </w:tcPr>
          <w:p w14:paraId="47648FA4" w14:textId="77777777" w:rsidR="00A82E47" w:rsidRDefault="00A82E47" w:rsidP="005D572A">
            <w:pPr>
              <w:pStyle w:val="2"/>
            </w:pPr>
            <w:r>
              <w:t>质量指标</w:t>
            </w:r>
          </w:p>
        </w:tc>
        <w:tc>
          <w:tcPr>
            <w:tcW w:w="1327" w:type="dxa"/>
            <w:vAlign w:val="center"/>
          </w:tcPr>
          <w:p w14:paraId="77E7589F" w14:textId="77777777" w:rsidR="00A82E47" w:rsidRDefault="00A82E47" w:rsidP="005D572A">
            <w:pPr>
              <w:pStyle w:val="2"/>
            </w:pPr>
            <w:r>
              <w:t xml:space="preserve">项目竣工验收合格率 </w:t>
            </w:r>
          </w:p>
        </w:tc>
        <w:tc>
          <w:tcPr>
            <w:tcW w:w="2654" w:type="dxa"/>
            <w:vAlign w:val="center"/>
          </w:tcPr>
          <w:p w14:paraId="013FC7FF" w14:textId="77777777" w:rsidR="00A82E47" w:rsidRDefault="00A82E47" w:rsidP="005D572A">
            <w:pPr>
              <w:pStyle w:val="2"/>
            </w:pPr>
            <w:r>
              <w:t xml:space="preserve">项目竣工验收合格率 </w:t>
            </w:r>
          </w:p>
        </w:tc>
        <w:tc>
          <w:tcPr>
            <w:tcW w:w="2654" w:type="dxa"/>
            <w:vAlign w:val="center"/>
          </w:tcPr>
          <w:p w14:paraId="06E83B69" w14:textId="77777777" w:rsidR="00A82E47" w:rsidRDefault="00A82E47" w:rsidP="005D572A">
            <w:pPr>
              <w:pStyle w:val="2"/>
            </w:pPr>
            <w:r>
              <w:t>100百分比</w:t>
            </w:r>
          </w:p>
        </w:tc>
      </w:tr>
      <w:tr w:rsidR="00A82E47" w14:paraId="5154E787" w14:textId="77777777" w:rsidTr="005D572A">
        <w:trPr>
          <w:trHeight w:val="369"/>
          <w:jc w:val="center"/>
        </w:trPr>
        <w:tc>
          <w:tcPr>
            <w:tcW w:w="1327" w:type="dxa"/>
            <w:vMerge/>
            <w:vAlign w:val="center"/>
          </w:tcPr>
          <w:p w14:paraId="121A73F7" w14:textId="77777777" w:rsidR="00A82E47" w:rsidRDefault="00A82E47" w:rsidP="005D572A"/>
        </w:tc>
        <w:tc>
          <w:tcPr>
            <w:tcW w:w="1327" w:type="dxa"/>
            <w:vAlign w:val="center"/>
          </w:tcPr>
          <w:p w14:paraId="1BDF7A5A" w14:textId="77777777" w:rsidR="00A82E47" w:rsidRDefault="00A82E47" w:rsidP="005D572A">
            <w:pPr>
              <w:pStyle w:val="2"/>
            </w:pPr>
            <w:r>
              <w:t>时效指标</w:t>
            </w:r>
          </w:p>
        </w:tc>
        <w:tc>
          <w:tcPr>
            <w:tcW w:w="1327" w:type="dxa"/>
            <w:vAlign w:val="center"/>
          </w:tcPr>
          <w:p w14:paraId="67657F95" w14:textId="77777777" w:rsidR="00A82E47" w:rsidRDefault="00A82E47" w:rsidP="005D572A">
            <w:pPr>
              <w:pStyle w:val="2"/>
            </w:pPr>
            <w:r>
              <w:t xml:space="preserve"> 项目完成时间</w:t>
            </w:r>
          </w:p>
        </w:tc>
        <w:tc>
          <w:tcPr>
            <w:tcW w:w="2654" w:type="dxa"/>
            <w:vAlign w:val="center"/>
          </w:tcPr>
          <w:p w14:paraId="3BDC781E" w14:textId="77777777" w:rsidR="00A82E47" w:rsidRDefault="00A82E47" w:rsidP="005D572A">
            <w:pPr>
              <w:pStyle w:val="2"/>
            </w:pPr>
            <w:r>
              <w:t>项目完成时间</w:t>
            </w:r>
          </w:p>
        </w:tc>
        <w:tc>
          <w:tcPr>
            <w:tcW w:w="2654" w:type="dxa"/>
            <w:vAlign w:val="center"/>
          </w:tcPr>
          <w:p w14:paraId="13F8F829" w14:textId="5BC8754D" w:rsidR="00A82E47" w:rsidRDefault="00A82E47" w:rsidP="005D572A">
            <w:pPr>
              <w:pStyle w:val="2"/>
            </w:pPr>
            <w:r>
              <w:t>2024年6月底</w:t>
            </w:r>
          </w:p>
        </w:tc>
      </w:tr>
      <w:tr w:rsidR="00A82E47" w14:paraId="7A361F4B" w14:textId="77777777" w:rsidTr="005D572A">
        <w:trPr>
          <w:trHeight w:val="369"/>
          <w:jc w:val="center"/>
        </w:trPr>
        <w:tc>
          <w:tcPr>
            <w:tcW w:w="1327" w:type="dxa"/>
            <w:vMerge/>
            <w:vAlign w:val="center"/>
          </w:tcPr>
          <w:p w14:paraId="41430D72" w14:textId="77777777" w:rsidR="00A82E47" w:rsidRDefault="00A82E47" w:rsidP="005D572A"/>
        </w:tc>
        <w:tc>
          <w:tcPr>
            <w:tcW w:w="1327" w:type="dxa"/>
            <w:vAlign w:val="center"/>
          </w:tcPr>
          <w:p w14:paraId="44679B5E" w14:textId="77777777" w:rsidR="00A82E47" w:rsidRDefault="00A82E47" w:rsidP="005D572A">
            <w:pPr>
              <w:pStyle w:val="2"/>
            </w:pPr>
            <w:r>
              <w:t>成本指标</w:t>
            </w:r>
          </w:p>
        </w:tc>
        <w:tc>
          <w:tcPr>
            <w:tcW w:w="1327" w:type="dxa"/>
            <w:vAlign w:val="center"/>
          </w:tcPr>
          <w:p w14:paraId="55C02D87" w14:textId="77777777" w:rsidR="00A82E47" w:rsidRDefault="00A82E47" w:rsidP="005D572A">
            <w:pPr>
              <w:pStyle w:val="2"/>
            </w:pPr>
            <w:r>
              <w:t xml:space="preserve">资金投入 </w:t>
            </w:r>
          </w:p>
        </w:tc>
        <w:tc>
          <w:tcPr>
            <w:tcW w:w="2654" w:type="dxa"/>
            <w:vAlign w:val="center"/>
          </w:tcPr>
          <w:p w14:paraId="489F7FB7" w14:textId="77777777" w:rsidR="00A82E47" w:rsidRDefault="00A82E47" w:rsidP="005D572A">
            <w:pPr>
              <w:pStyle w:val="2"/>
            </w:pPr>
            <w:r>
              <w:t xml:space="preserve">资金投入 </w:t>
            </w:r>
          </w:p>
        </w:tc>
        <w:tc>
          <w:tcPr>
            <w:tcW w:w="2654" w:type="dxa"/>
            <w:vAlign w:val="center"/>
          </w:tcPr>
          <w:p w14:paraId="29F369FF" w14:textId="77777777" w:rsidR="00A82E47" w:rsidRDefault="00A82E47" w:rsidP="005D572A">
            <w:pPr>
              <w:pStyle w:val="2"/>
            </w:pPr>
            <w:r>
              <w:t>≤20万元</w:t>
            </w:r>
          </w:p>
        </w:tc>
      </w:tr>
      <w:tr w:rsidR="00A82E47" w14:paraId="6436E22D" w14:textId="77777777" w:rsidTr="005D572A">
        <w:trPr>
          <w:trHeight w:val="369"/>
          <w:jc w:val="center"/>
        </w:trPr>
        <w:tc>
          <w:tcPr>
            <w:tcW w:w="1327" w:type="dxa"/>
            <w:vMerge w:val="restart"/>
            <w:vAlign w:val="center"/>
          </w:tcPr>
          <w:p w14:paraId="095B8147" w14:textId="77777777" w:rsidR="00A82E47" w:rsidRDefault="00A82E47" w:rsidP="005D572A">
            <w:pPr>
              <w:pStyle w:val="3"/>
            </w:pPr>
            <w:r>
              <w:t>效益指标</w:t>
            </w:r>
          </w:p>
        </w:tc>
        <w:tc>
          <w:tcPr>
            <w:tcW w:w="1327" w:type="dxa"/>
            <w:vAlign w:val="center"/>
          </w:tcPr>
          <w:p w14:paraId="167B2C2E" w14:textId="77777777" w:rsidR="00A82E47" w:rsidRDefault="00A82E47" w:rsidP="005D572A">
            <w:pPr>
              <w:pStyle w:val="2"/>
            </w:pPr>
            <w:r>
              <w:t>社会效益指标</w:t>
            </w:r>
          </w:p>
        </w:tc>
        <w:tc>
          <w:tcPr>
            <w:tcW w:w="1327" w:type="dxa"/>
            <w:vAlign w:val="center"/>
          </w:tcPr>
          <w:p w14:paraId="0E5A9AB5" w14:textId="77777777" w:rsidR="00A82E47" w:rsidRDefault="00A82E47" w:rsidP="005D572A">
            <w:pPr>
              <w:pStyle w:val="2"/>
            </w:pPr>
            <w:r>
              <w:t>社会影响力</w:t>
            </w:r>
          </w:p>
        </w:tc>
        <w:tc>
          <w:tcPr>
            <w:tcW w:w="2654" w:type="dxa"/>
            <w:vAlign w:val="center"/>
          </w:tcPr>
          <w:p w14:paraId="44EDDBDC" w14:textId="77777777" w:rsidR="00A82E47" w:rsidRDefault="00A82E47" w:rsidP="005D572A">
            <w:pPr>
              <w:pStyle w:val="2"/>
            </w:pPr>
            <w:r>
              <w:t>社会影响力</w:t>
            </w:r>
          </w:p>
        </w:tc>
        <w:tc>
          <w:tcPr>
            <w:tcW w:w="2654" w:type="dxa"/>
            <w:vAlign w:val="center"/>
          </w:tcPr>
          <w:p w14:paraId="7418530C" w14:textId="77777777" w:rsidR="00A82E47" w:rsidRDefault="00A82E47" w:rsidP="005D572A">
            <w:pPr>
              <w:pStyle w:val="2"/>
            </w:pPr>
            <w:r>
              <w:t>解决因安全生产的隐患导致人员伤亡、财产损失无据可查的问题。</w:t>
            </w:r>
          </w:p>
        </w:tc>
      </w:tr>
      <w:tr w:rsidR="00A82E47" w14:paraId="227DF062" w14:textId="77777777" w:rsidTr="005D572A">
        <w:trPr>
          <w:trHeight w:val="369"/>
          <w:jc w:val="center"/>
        </w:trPr>
        <w:tc>
          <w:tcPr>
            <w:tcW w:w="1327" w:type="dxa"/>
            <w:vMerge/>
            <w:vAlign w:val="center"/>
          </w:tcPr>
          <w:p w14:paraId="288FCB11" w14:textId="77777777" w:rsidR="00A82E47" w:rsidRDefault="00A82E47" w:rsidP="005D572A">
            <w:pPr>
              <w:rPr>
                <w:lang w:eastAsia="zh-CN"/>
              </w:rPr>
            </w:pPr>
          </w:p>
        </w:tc>
        <w:tc>
          <w:tcPr>
            <w:tcW w:w="1327" w:type="dxa"/>
            <w:vAlign w:val="center"/>
          </w:tcPr>
          <w:p w14:paraId="2F6E022D" w14:textId="77777777" w:rsidR="00A82E47" w:rsidRDefault="00A82E47" w:rsidP="005D572A">
            <w:pPr>
              <w:pStyle w:val="2"/>
            </w:pPr>
            <w:r>
              <w:t>可持续影响指标</w:t>
            </w:r>
          </w:p>
        </w:tc>
        <w:tc>
          <w:tcPr>
            <w:tcW w:w="1327" w:type="dxa"/>
            <w:vAlign w:val="center"/>
          </w:tcPr>
          <w:p w14:paraId="2A563843" w14:textId="77777777" w:rsidR="00A82E47" w:rsidRDefault="00A82E47" w:rsidP="005D572A">
            <w:pPr>
              <w:pStyle w:val="2"/>
            </w:pPr>
            <w:r>
              <w:t>项目可持续发挥作用时间</w:t>
            </w:r>
          </w:p>
        </w:tc>
        <w:tc>
          <w:tcPr>
            <w:tcW w:w="2654" w:type="dxa"/>
            <w:vAlign w:val="center"/>
          </w:tcPr>
          <w:p w14:paraId="48B939DB" w14:textId="77777777" w:rsidR="00A82E47" w:rsidRDefault="00A82E47" w:rsidP="005D572A">
            <w:pPr>
              <w:pStyle w:val="2"/>
            </w:pPr>
            <w:r>
              <w:t>项目可持续发挥作用时间</w:t>
            </w:r>
          </w:p>
        </w:tc>
        <w:tc>
          <w:tcPr>
            <w:tcW w:w="2654" w:type="dxa"/>
            <w:vAlign w:val="center"/>
          </w:tcPr>
          <w:p w14:paraId="04ED6665" w14:textId="77777777" w:rsidR="00A82E47" w:rsidRDefault="00A82E47" w:rsidP="005D572A">
            <w:pPr>
              <w:pStyle w:val="2"/>
            </w:pPr>
            <w:r>
              <w:t>5年</w:t>
            </w:r>
          </w:p>
        </w:tc>
      </w:tr>
      <w:tr w:rsidR="00A82E47" w14:paraId="000E99A0" w14:textId="77777777" w:rsidTr="005D572A">
        <w:trPr>
          <w:trHeight w:val="369"/>
          <w:jc w:val="center"/>
        </w:trPr>
        <w:tc>
          <w:tcPr>
            <w:tcW w:w="1327" w:type="dxa"/>
            <w:vAlign w:val="center"/>
          </w:tcPr>
          <w:p w14:paraId="547BA236" w14:textId="77777777" w:rsidR="00A82E47" w:rsidRDefault="00A82E47" w:rsidP="005D572A">
            <w:pPr>
              <w:pStyle w:val="3"/>
            </w:pPr>
            <w:r>
              <w:t>满意度指标</w:t>
            </w:r>
          </w:p>
        </w:tc>
        <w:tc>
          <w:tcPr>
            <w:tcW w:w="1327" w:type="dxa"/>
            <w:vAlign w:val="center"/>
          </w:tcPr>
          <w:p w14:paraId="260ADDD1" w14:textId="77777777" w:rsidR="00A82E47" w:rsidRDefault="00A82E47" w:rsidP="005D572A">
            <w:pPr>
              <w:pStyle w:val="2"/>
            </w:pPr>
            <w:r>
              <w:t>服务对象满意度指标</w:t>
            </w:r>
          </w:p>
        </w:tc>
        <w:tc>
          <w:tcPr>
            <w:tcW w:w="1327" w:type="dxa"/>
            <w:vAlign w:val="center"/>
          </w:tcPr>
          <w:p w14:paraId="09EC597F" w14:textId="77777777" w:rsidR="00A82E47" w:rsidRDefault="00A82E47" w:rsidP="005D572A">
            <w:pPr>
              <w:pStyle w:val="2"/>
            </w:pPr>
            <w:r>
              <w:t xml:space="preserve">受益人群满意度 </w:t>
            </w:r>
          </w:p>
        </w:tc>
        <w:tc>
          <w:tcPr>
            <w:tcW w:w="2654" w:type="dxa"/>
            <w:vAlign w:val="center"/>
          </w:tcPr>
          <w:p w14:paraId="4B3203F3" w14:textId="77777777" w:rsidR="00A82E47" w:rsidRDefault="00A82E47" w:rsidP="005D572A">
            <w:pPr>
              <w:pStyle w:val="2"/>
            </w:pPr>
            <w:r>
              <w:t xml:space="preserve">受益人群满意度 </w:t>
            </w:r>
          </w:p>
        </w:tc>
        <w:tc>
          <w:tcPr>
            <w:tcW w:w="2654" w:type="dxa"/>
            <w:vAlign w:val="center"/>
          </w:tcPr>
          <w:p w14:paraId="58CE5E90" w14:textId="77777777" w:rsidR="00A82E47" w:rsidRDefault="00A82E47" w:rsidP="005D572A">
            <w:pPr>
              <w:pStyle w:val="2"/>
            </w:pPr>
            <w:r>
              <w:t>≥90百分比</w:t>
            </w:r>
          </w:p>
        </w:tc>
      </w:tr>
    </w:tbl>
    <w:p w14:paraId="2FC1B994" w14:textId="77777777" w:rsidR="005C204E" w:rsidRDefault="005C204E">
      <w:pPr>
        <w:sectPr w:rsidR="005C204E" w:rsidSect="00AC46FF">
          <w:pgSz w:w="11900" w:h="16841"/>
          <w:pgMar w:top="1431" w:right="1010" w:bottom="0" w:left="1008" w:header="0" w:footer="0" w:gutter="0"/>
          <w:cols w:space="720"/>
        </w:sectPr>
      </w:pPr>
    </w:p>
    <w:p w14:paraId="63635EC9" w14:textId="77777777" w:rsidR="005C204E" w:rsidRPr="003B44CD" w:rsidRDefault="005C204E" w:rsidP="00615590">
      <w:pPr>
        <w:rPr>
          <w:rFonts w:eastAsiaTheme="minorEastAsia"/>
          <w:lang w:eastAsia="zh-CN"/>
        </w:rPr>
      </w:pPr>
    </w:p>
    <w:sectPr w:rsidR="005C204E" w:rsidRPr="003B44CD" w:rsidSect="00AC46FF">
      <w:pgSz w:w="11900" w:h="16841"/>
      <w:pgMar w:top="1431" w:right="1010" w:bottom="0"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51657" w14:textId="77777777" w:rsidR="00AC46FF" w:rsidRDefault="00AC46FF">
      <w:r>
        <w:separator/>
      </w:r>
    </w:p>
  </w:endnote>
  <w:endnote w:type="continuationSeparator" w:id="0">
    <w:p w14:paraId="46BD429B" w14:textId="77777777" w:rsidR="00AC46FF" w:rsidRDefault="00AC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8D335" w14:textId="77777777" w:rsidR="00AC46FF" w:rsidRDefault="00AC46FF">
      <w:r>
        <w:separator/>
      </w:r>
    </w:p>
  </w:footnote>
  <w:footnote w:type="continuationSeparator" w:id="0">
    <w:p w14:paraId="62CD5D5F" w14:textId="77777777" w:rsidR="00AC46FF" w:rsidRDefault="00AC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Q3NzYwMWJhNmRmZTZmM2U5ODM3MzM3OTUzNDc1ZWEifQ=="/>
  </w:docVars>
  <w:rsids>
    <w:rsidRoot w:val="005C204E"/>
    <w:rsid w:val="003B44CD"/>
    <w:rsid w:val="005C204E"/>
    <w:rsid w:val="00615590"/>
    <w:rsid w:val="006E152F"/>
    <w:rsid w:val="00900911"/>
    <w:rsid w:val="009856F2"/>
    <w:rsid w:val="00A82E47"/>
    <w:rsid w:val="00AC46FF"/>
    <w:rsid w:val="00C23DF6"/>
    <w:rsid w:val="00CD42EB"/>
    <w:rsid w:val="00D53EF5"/>
    <w:rsid w:val="00D814BF"/>
    <w:rsid w:val="5AA73240"/>
    <w:rsid w:val="6E55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B3DE"/>
  <w15:docId w15:val="{4477C2A6-7349-46CC-A29D-10C45B01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rsid w:val="005C204E"/>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C204E"/>
    <w:rPr>
      <w:rFonts w:ascii="微软雅黑" w:eastAsia="微软雅黑" w:hAnsi="微软雅黑" w:cs="微软雅黑"/>
      <w:sz w:val="24"/>
      <w:szCs w:val="24"/>
    </w:rPr>
  </w:style>
  <w:style w:type="table" w:customStyle="1" w:styleId="TableNormal">
    <w:name w:val="Table Normal"/>
    <w:semiHidden/>
    <w:unhideWhenUsed/>
    <w:qFormat/>
    <w:rsid w:val="005C204E"/>
    <w:tblPr>
      <w:tblCellMar>
        <w:top w:w="0" w:type="dxa"/>
        <w:left w:w="0" w:type="dxa"/>
        <w:bottom w:w="0" w:type="dxa"/>
        <w:right w:w="0" w:type="dxa"/>
      </w:tblCellMar>
    </w:tblPr>
  </w:style>
  <w:style w:type="paragraph" w:customStyle="1" w:styleId="TableText">
    <w:name w:val="Table Text"/>
    <w:basedOn w:val="a"/>
    <w:semiHidden/>
    <w:qFormat/>
    <w:rsid w:val="005C204E"/>
    <w:rPr>
      <w:rFonts w:ascii="微软雅黑" w:eastAsia="微软雅黑" w:hAnsi="微软雅黑" w:cs="微软雅黑"/>
    </w:rPr>
  </w:style>
  <w:style w:type="paragraph" w:styleId="a4">
    <w:name w:val="Balloon Text"/>
    <w:basedOn w:val="a"/>
    <w:link w:val="a5"/>
    <w:rsid w:val="00C23DF6"/>
    <w:rPr>
      <w:sz w:val="18"/>
      <w:szCs w:val="18"/>
    </w:rPr>
  </w:style>
  <w:style w:type="character" w:customStyle="1" w:styleId="a5">
    <w:name w:val="批注框文本 字符"/>
    <w:basedOn w:val="a0"/>
    <w:link w:val="a4"/>
    <w:rsid w:val="00C23DF6"/>
    <w:rPr>
      <w:rFonts w:eastAsia="Arial"/>
      <w:snapToGrid w:val="0"/>
      <w:color w:val="000000"/>
      <w:sz w:val="18"/>
      <w:szCs w:val="18"/>
      <w:lang w:eastAsia="en-US"/>
    </w:rPr>
  </w:style>
  <w:style w:type="paragraph" w:customStyle="1" w:styleId="4">
    <w:name w:val="单元格样式4"/>
    <w:basedOn w:val="a"/>
    <w:qFormat/>
    <w:rsid w:val="009856F2"/>
    <w:pPr>
      <w:kinsoku/>
      <w:autoSpaceDE/>
      <w:autoSpaceDN/>
      <w:adjustRightInd/>
      <w:snapToGrid/>
      <w:jc w:val="right"/>
      <w:textAlignment w:val="auto"/>
    </w:pPr>
    <w:rPr>
      <w:rFonts w:ascii="方正书宋_GBK" w:eastAsia="方正书宋_GBK" w:hAnsi="方正书宋_GBK" w:cs="方正书宋_GBK"/>
      <w:snapToGrid/>
      <w:color w:val="auto"/>
      <w:szCs w:val="24"/>
      <w:lang w:eastAsia="uk-UA"/>
    </w:rPr>
  </w:style>
  <w:style w:type="paragraph" w:customStyle="1" w:styleId="5">
    <w:name w:val="单元格样式5"/>
    <w:basedOn w:val="a"/>
    <w:qFormat/>
    <w:rsid w:val="009856F2"/>
    <w:pPr>
      <w:kinsoku/>
      <w:autoSpaceDE/>
      <w:autoSpaceDN/>
      <w:adjustRightInd/>
      <w:snapToGrid/>
      <w:textAlignment w:val="auto"/>
    </w:pPr>
    <w:rPr>
      <w:rFonts w:ascii="方正书宋_GBK" w:eastAsia="方正书宋_GBK" w:hAnsi="方正书宋_GBK" w:cs="方正书宋_GBK"/>
      <w:b/>
      <w:snapToGrid/>
      <w:color w:val="auto"/>
      <w:szCs w:val="24"/>
      <w:lang w:eastAsia="uk-UA"/>
    </w:rPr>
  </w:style>
  <w:style w:type="paragraph" w:customStyle="1" w:styleId="2">
    <w:name w:val="单元格样式2"/>
    <w:basedOn w:val="a"/>
    <w:qFormat/>
    <w:rsid w:val="009856F2"/>
    <w:pPr>
      <w:kinsoku/>
      <w:autoSpaceDE/>
      <w:autoSpaceDN/>
      <w:adjustRightInd/>
      <w:snapToGrid/>
      <w:textAlignment w:val="auto"/>
    </w:pPr>
    <w:rPr>
      <w:rFonts w:ascii="方正书宋_GBK" w:eastAsia="方正书宋_GBK" w:hAnsi="方正书宋_GBK" w:cs="方正书宋_GBK"/>
      <w:snapToGrid/>
      <w:color w:val="auto"/>
      <w:szCs w:val="24"/>
      <w:lang w:eastAsia="uk-UA"/>
    </w:rPr>
  </w:style>
  <w:style w:type="paragraph" w:customStyle="1" w:styleId="1">
    <w:name w:val="单元格样式1"/>
    <w:basedOn w:val="a"/>
    <w:qFormat/>
    <w:rsid w:val="009856F2"/>
    <w:pPr>
      <w:kinsoku/>
      <w:autoSpaceDE/>
      <w:autoSpaceDN/>
      <w:adjustRightInd/>
      <w:snapToGrid/>
      <w:jc w:val="center"/>
      <w:textAlignment w:val="auto"/>
    </w:pPr>
    <w:rPr>
      <w:rFonts w:ascii="方正书宋_GBK" w:eastAsia="方正书宋_GBK" w:hAnsi="方正书宋_GBK" w:cs="方正书宋_GBK"/>
      <w:b/>
      <w:snapToGrid/>
      <w:color w:val="auto"/>
      <w:szCs w:val="24"/>
      <w:lang w:eastAsia="uk-UA"/>
    </w:rPr>
  </w:style>
  <w:style w:type="paragraph" w:customStyle="1" w:styleId="3">
    <w:name w:val="单元格样式3"/>
    <w:basedOn w:val="a"/>
    <w:qFormat/>
    <w:rsid w:val="009856F2"/>
    <w:pPr>
      <w:kinsoku/>
      <w:autoSpaceDE/>
      <w:autoSpaceDN/>
      <w:adjustRightInd/>
      <w:snapToGrid/>
      <w:jc w:val="center"/>
      <w:textAlignment w:val="auto"/>
    </w:pPr>
    <w:rPr>
      <w:rFonts w:ascii="方正书宋_GBK" w:eastAsia="方正书宋_GBK" w:hAnsi="方正书宋_GBK" w:cs="方正书宋_GBK"/>
      <w:snapToGrid/>
      <w:color w:val="auto"/>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A866-93C9-4C2E-A01F-0D1EBD4C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磊 磊</cp:lastModifiedBy>
  <cp:revision>4</cp:revision>
  <dcterms:created xsi:type="dcterms:W3CDTF">2024-02-21T03:30:00Z</dcterms:created>
  <dcterms:modified xsi:type="dcterms:W3CDTF">2024-02-21T04:05:00Z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2024-02-08T15:04:12Z</vt:filetime>
  </property>
  <property fmtid="{D5CDD505-2E9C-101B-9397-08002B2CF9AE}" pid="4" name="KSOProductBuildVer">
    <vt:lpwstr>2052-12.1.0.16250</vt:lpwstr>
  </property>
  <property fmtid="{D5CDD505-2E9C-101B-9397-08002B2CF9AE}" pid="5" name="ICV">
    <vt:lpwstr>4B54B193B902499FACEE100B207BFFB5_12</vt:lpwstr>
  </property>
</Properties>
</file>